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2"/>
        <w:tblW w:w="23265" w:type="dxa"/>
        <w:tblInd w:w="85" w:type="dxa"/>
        <w:tblLayout w:type="fixed"/>
        <w:tblCellMar>
          <w:top w:w="28" w:type="dxa"/>
          <w:left w:w="85" w:type="dxa"/>
          <w:right w:w="57" w:type="dxa"/>
        </w:tblCellMar>
        <w:tblLook w:val="04A0" w:firstRow="1" w:lastRow="0" w:firstColumn="1" w:lastColumn="0" w:noHBand="0" w:noVBand="1"/>
      </w:tblPr>
      <w:tblGrid>
        <w:gridCol w:w="987"/>
        <w:gridCol w:w="4794"/>
        <w:gridCol w:w="1034"/>
        <w:gridCol w:w="4841"/>
        <w:gridCol w:w="1034"/>
        <w:gridCol w:w="3008"/>
        <w:gridCol w:w="1739"/>
        <w:gridCol w:w="611"/>
        <w:gridCol w:w="423"/>
        <w:gridCol w:w="3196"/>
        <w:gridCol w:w="1598"/>
      </w:tblGrid>
      <w:tr w:rsidR="0016245B" w:rsidRPr="000D5516" w:rsidTr="0016245B">
        <w:trPr>
          <w:trHeight w:val="387"/>
        </w:trPr>
        <w:tc>
          <w:tcPr>
            <w:tcW w:w="11656" w:type="dxa"/>
            <w:gridSpan w:val="4"/>
            <w:vAlign w:val="center"/>
          </w:tcPr>
          <w:p w:rsidR="0016245B" w:rsidRPr="000D5516" w:rsidRDefault="0016245B" w:rsidP="0016245B">
            <w:pPr>
              <w:autoSpaceDE w:val="0"/>
              <w:autoSpaceDN w:val="0"/>
              <w:adjustRightInd w:val="0"/>
              <w:snapToGrid w:val="0"/>
              <w:ind w:leftChars="122" w:left="392" w:hangingChars="101" w:hanging="161"/>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 w:val="18"/>
                <w:szCs w:val="18"/>
              </w:rPr>
              <w:t xml:space="preserve">非構造部材の地震、風、雪に関する構造安全性に関わる特記仕様　　</w:t>
            </w:r>
          </w:p>
        </w:tc>
        <w:tc>
          <w:tcPr>
            <w:tcW w:w="5781" w:type="dxa"/>
            <w:gridSpan w:val="3"/>
            <w:vAlign w:val="center"/>
          </w:tcPr>
          <w:p w:rsidR="0016245B" w:rsidRPr="000D5516" w:rsidRDefault="0016245B" w:rsidP="0016245B">
            <w:pPr>
              <w:adjustRightInd w:val="0"/>
              <w:snapToGrid w:val="0"/>
              <w:rPr>
                <w:rFonts w:asciiTheme="majorEastAsia" w:eastAsiaTheme="majorEastAsia" w:hAnsiTheme="majorEastAsia"/>
                <w:sz w:val="18"/>
                <w:szCs w:val="18"/>
              </w:rPr>
            </w:pPr>
            <w:r w:rsidRPr="000D5516">
              <w:rPr>
                <w:rFonts w:asciiTheme="majorEastAsia" w:eastAsiaTheme="majorEastAsia" w:hAnsiTheme="majorEastAsia" w:cs="KozGoPr6N-Light" w:hint="eastAsia"/>
                <w:kern w:val="0"/>
                <w:sz w:val="18"/>
                <w:szCs w:val="18"/>
              </w:rPr>
              <w:t>設備機器の耐震安全性に関わる特記仕様</w:t>
            </w:r>
          </w:p>
        </w:tc>
        <w:tc>
          <w:tcPr>
            <w:tcW w:w="1034" w:type="dxa"/>
            <w:gridSpan w:val="2"/>
            <w:vMerge w:val="restart"/>
          </w:tcPr>
          <w:p w:rsidR="0016245B" w:rsidRPr="000D5516" w:rsidRDefault="0016245B" w:rsidP="0016245B">
            <w:pPr>
              <w:adjustRightInd w:val="0"/>
              <w:snapToGrid w:val="0"/>
              <w:rPr>
                <w:rFonts w:asciiTheme="majorEastAsia" w:eastAsiaTheme="majorEastAsia" w:hAnsiTheme="majorEastAsia"/>
                <w:szCs w:val="13"/>
              </w:rPr>
            </w:pPr>
            <w:r w:rsidRPr="000D5516">
              <w:rPr>
                <w:rFonts w:asciiTheme="majorEastAsia" w:eastAsiaTheme="majorEastAsia" w:hAnsiTheme="majorEastAsia" w:hint="eastAsia"/>
                <w:szCs w:val="13"/>
              </w:rPr>
              <w:t xml:space="preserve">　　</w:t>
            </w:r>
          </w:p>
        </w:tc>
        <w:tc>
          <w:tcPr>
            <w:tcW w:w="4794" w:type="dxa"/>
            <w:gridSpan w:val="2"/>
            <w:vMerge w:val="restart"/>
          </w:tcPr>
          <w:p w:rsidR="0016245B" w:rsidRPr="000D5516" w:rsidRDefault="00845E03" w:rsidP="0057565C">
            <w:pPr>
              <w:adjustRightInd w:val="0"/>
              <w:snapToGrid w:val="0"/>
              <w:spacing w:beforeLines="30" w:before="85"/>
              <w:rPr>
                <w:rFonts w:asciiTheme="majorEastAsia" w:eastAsiaTheme="majorEastAsia" w:hAnsiTheme="majorEastAsia"/>
                <w:sz w:val="18"/>
                <w:szCs w:val="18"/>
              </w:rPr>
            </w:pPr>
            <w:r w:rsidRPr="00EE5379">
              <w:rPr>
                <w:noProof/>
                <w:sz w:val="24"/>
                <w:szCs w:val="24"/>
              </w:rPr>
              <mc:AlternateContent>
                <mc:Choice Requires="wps">
                  <w:drawing>
                    <wp:anchor distT="0" distB="0" distL="114300" distR="114300" simplePos="0" relativeHeight="251676672" behindDoc="0" locked="0" layoutInCell="1" allowOverlap="1" wp14:anchorId="2688D2A3" wp14:editId="6A058D88">
                      <wp:simplePos x="0" y="0"/>
                      <wp:positionH relativeFrom="column">
                        <wp:posOffset>1557654</wp:posOffset>
                      </wp:positionH>
                      <wp:positionV relativeFrom="paragraph">
                        <wp:posOffset>-226695</wp:posOffset>
                      </wp:positionV>
                      <wp:extent cx="1407795" cy="232410"/>
                      <wp:effectExtent l="0" t="0" r="190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232410"/>
                              </a:xfrm>
                              <a:prstGeom prst="rect">
                                <a:avLst/>
                              </a:prstGeom>
                              <a:noFill/>
                              <a:ln w="9525">
                                <a:noFill/>
                                <a:miter lim="800000"/>
                                <a:headEnd/>
                                <a:tailEnd/>
                              </a:ln>
                            </wps:spPr>
                            <wps:txbx>
                              <w:txbxContent>
                                <w:p w:rsidR="00E21A9B" w:rsidRPr="00262D97" w:rsidRDefault="00E21A9B">
                                  <w:pPr>
                                    <w:rPr>
                                      <w:rFonts w:eastAsia="ＭＳ ゴシック"/>
                                      <w:sz w:val="22"/>
                                    </w:rPr>
                                  </w:pPr>
                                  <w:r w:rsidRPr="00262D97">
                                    <w:rPr>
                                      <w:rFonts w:eastAsia="ＭＳ ゴシック" w:hint="eastAsia"/>
                                      <w:sz w:val="22"/>
                                    </w:rPr>
                                    <w:t>2016</w:t>
                                  </w:r>
                                  <w:r w:rsidRPr="00262D97">
                                    <w:rPr>
                                      <w:rFonts w:eastAsia="ＭＳ ゴシック" w:hint="eastAsia"/>
                                      <w:sz w:val="22"/>
                                    </w:rPr>
                                    <w:t>年版（</w:t>
                                  </w:r>
                                  <w:r w:rsidRPr="00262D97">
                                    <w:rPr>
                                      <w:rFonts w:eastAsia="ＭＳ ゴシック" w:hint="eastAsia"/>
                                      <w:sz w:val="22"/>
                                    </w:rPr>
                                    <w:t>2016</w:t>
                                  </w:r>
                                  <w:r>
                                    <w:rPr>
                                      <w:rFonts w:eastAsia="ＭＳ ゴシック" w:hint="eastAsia"/>
                                      <w:sz w:val="22"/>
                                    </w:rPr>
                                    <w:t>1111</w:t>
                                  </w:r>
                                  <w:r w:rsidRPr="00262D97">
                                    <w:rPr>
                                      <w:rFonts w:eastAsia="ＭＳ ゴシック" w:hint="eastAsia"/>
                                      <w:sz w:val="22"/>
                                    </w:rPr>
                                    <w:t>）</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2.65pt;margin-top:-17.85pt;width:110.85pt;height:1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" filled="f" stroked="f">
                      <v:textbox inset="1mm,1mm,1mm,1mm">
                        <w:txbxContent>
                          <w:p w:rsidR="00E21A9B" w:rsidRPr="00262D97" w:rsidRDefault="00E21A9B">
                            <w:pPr>
                              <w:rPr>
                                <w:rFonts w:eastAsia="ＭＳ ゴシック"/>
                                <w:sz w:val="22"/>
                              </w:rPr>
                            </w:pPr>
                            <w:r w:rsidRPr="00262D97">
                              <w:rPr>
                                <w:rFonts w:eastAsia="ＭＳ ゴシック" w:hint="eastAsia"/>
                                <w:sz w:val="22"/>
                              </w:rPr>
                              <w:t>2016</w:t>
                            </w:r>
                            <w:r w:rsidRPr="00262D97">
                              <w:rPr>
                                <w:rFonts w:eastAsia="ＭＳ ゴシック" w:hint="eastAsia"/>
                                <w:sz w:val="22"/>
                              </w:rPr>
                              <w:t>年版（</w:t>
                            </w:r>
                            <w:r w:rsidRPr="00262D97">
                              <w:rPr>
                                <w:rFonts w:eastAsia="ＭＳ ゴシック" w:hint="eastAsia"/>
                                <w:sz w:val="22"/>
                              </w:rPr>
                              <w:t>2016</w:t>
                            </w:r>
                            <w:r>
                              <w:rPr>
                                <w:rFonts w:eastAsia="ＭＳ ゴシック" w:hint="eastAsia"/>
                                <w:sz w:val="22"/>
                              </w:rPr>
                              <w:t>1111</w:t>
                            </w:r>
                            <w:r w:rsidRPr="00262D97">
                              <w:rPr>
                                <w:rFonts w:eastAsia="ＭＳ ゴシック" w:hint="eastAsia"/>
                                <w:sz w:val="22"/>
                              </w:rPr>
                              <w:t>）</w:t>
                            </w:r>
                          </w:p>
                        </w:txbxContent>
                      </v:textbox>
                    </v:shape>
                  </w:pict>
                </mc:Fallback>
              </mc:AlternateContent>
            </w:r>
            <w:r w:rsidR="0016245B" w:rsidRPr="000D5516">
              <w:rPr>
                <w:rFonts w:asciiTheme="majorEastAsia" w:eastAsiaTheme="majorEastAsia" w:hAnsiTheme="majorEastAsia" w:hint="eastAsia"/>
                <w:sz w:val="18"/>
                <w:szCs w:val="18"/>
              </w:rPr>
              <w:t>本特記仕様書（例）使用にあたっての注意事項</w:t>
            </w:r>
          </w:p>
          <w:p w:rsidR="0016245B" w:rsidRPr="000D5516" w:rsidRDefault="0016245B" w:rsidP="0016245B">
            <w:pPr>
              <w:adjustRightInd w:val="0"/>
              <w:snapToGrid w:val="0"/>
              <w:rPr>
                <w:rFonts w:asciiTheme="majorEastAsia" w:eastAsiaTheme="majorEastAsia" w:hAnsiTheme="majorEastAsia"/>
                <w:sz w:val="18"/>
                <w:szCs w:val="18"/>
              </w:rPr>
            </w:pPr>
          </w:p>
          <w:p w:rsidR="0016245B" w:rsidRPr="00D10E44" w:rsidRDefault="0016245B" w:rsidP="0016245B">
            <w:pPr>
              <w:adjustRightInd w:val="0"/>
              <w:snapToGrid w:val="0"/>
              <w:ind w:left="278" w:hangingChars="200" w:hanging="278"/>
              <w:rPr>
                <w:rFonts w:asciiTheme="majorEastAsia" w:eastAsiaTheme="majorEastAsia" w:hAnsiTheme="majorEastAsia"/>
                <w:color w:val="FF0000"/>
                <w:sz w:val="16"/>
                <w:szCs w:val="16"/>
              </w:rPr>
            </w:pPr>
            <w:r w:rsidRPr="000D5516">
              <w:rPr>
                <w:rFonts w:asciiTheme="majorEastAsia" w:eastAsiaTheme="majorEastAsia" w:hAnsiTheme="majorEastAsia" w:hint="eastAsia"/>
                <w:sz w:val="16"/>
                <w:szCs w:val="16"/>
              </w:rPr>
              <w:t>１．本特記仕様書(例)は(公社)日本建築士会連合会、(一社)日本建築構造技術者協会が非構造部材に関する部分を、(一社)建築設備技術者協会が設備機器に関する部分を作成した。</w:t>
            </w:r>
            <w:r w:rsidR="00D10E44" w:rsidRPr="004E0E3A">
              <w:rPr>
                <w:rFonts w:asciiTheme="majorEastAsia" w:eastAsiaTheme="majorEastAsia" w:hAnsiTheme="majorEastAsia" w:hint="eastAsia"/>
                <w:sz w:val="16"/>
                <w:szCs w:val="16"/>
              </w:rPr>
              <w:t>本特記仕様書は、これら3団体に加えて、（公社）日本建築家協会、（一社）日本建築士事務所協会連合会、（一社）日本設備設計事務所協会</w:t>
            </w:r>
            <w:r w:rsidR="00B02B9B" w:rsidRPr="004E0E3A">
              <w:rPr>
                <w:rFonts w:asciiTheme="majorEastAsia" w:eastAsiaTheme="majorEastAsia" w:hAnsiTheme="majorEastAsia" w:hint="eastAsia"/>
                <w:sz w:val="16"/>
                <w:szCs w:val="16"/>
              </w:rPr>
              <w:t>の会員は、各団体の会員専用ホームページ等からダウンロードし、使用することができる。</w:t>
            </w:r>
          </w:p>
          <w:p w:rsidR="0016245B" w:rsidRPr="000D5516" w:rsidRDefault="0016245B" w:rsidP="0016245B">
            <w:pPr>
              <w:adjustRightInd w:val="0"/>
              <w:snapToGrid w:val="0"/>
              <w:ind w:left="278" w:hangingChars="200" w:hanging="278"/>
              <w:rPr>
                <w:rFonts w:asciiTheme="majorEastAsia" w:eastAsiaTheme="majorEastAsia" w:hAnsiTheme="majorEastAsia"/>
                <w:sz w:val="16"/>
                <w:szCs w:val="16"/>
              </w:rPr>
            </w:pPr>
          </w:p>
          <w:p w:rsidR="0016245B" w:rsidRPr="000D5516" w:rsidRDefault="0016245B" w:rsidP="0016245B">
            <w:pPr>
              <w:adjustRightInd w:val="0"/>
              <w:snapToGrid w:val="0"/>
              <w:ind w:left="278" w:hangingChars="200" w:hanging="278"/>
              <w:rPr>
                <w:rFonts w:asciiTheme="majorEastAsia" w:eastAsiaTheme="majorEastAsia" w:hAnsiTheme="majorEastAsia"/>
                <w:sz w:val="16"/>
                <w:szCs w:val="16"/>
              </w:rPr>
            </w:pPr>
            <w:r w:rsidRPr="000D5516">
              <w:rPr>
                <w:rFonts w:asciiTheme="majorEastAsia" w:eastAsiaTheme="majorEastAsia" w:hAnsiTheme="majorEastAsia" w:hint="eastAsia"/>
                <w:sz w:val="16"/>
                <w:szCs w:val="16"/>
              </w:rPr>
              <w:t>２．本特記仕様書(例)は、建築の特記仕様書の最後に追加して使用することを意図して作成されている。</w:t>
            </w:r>
          </w:p>
          <w:p w:rsidR="0016245B" w:rsidRPr="000D5516" w:rsidRDefault="0016245B" w:rsidP="0016245B">
            <w:pPr>
              <w:adjustRightInd w:val="0"/>
              <w:snapToGrid w:val="0"/>
              <w:ind w:left="278" w:hangingChars="200" w:hanging="278"/>
              <w:rPr>
                <w:rFonts w:asciiTheme="majorEastAsia" w:eastAsiaTheme="majorEastAsia" w:hAnsiTheme="majorEastAsia"/>
                <w:sz w:val="16"/>
                <w:szCs w:val="16"/>
              </w:rPr>
            </w:pPr>
          </w:p>
          <w:p w:rsidR="0016245B" w:rsidRPr="00AC5E8B" w:rsidRDefault="0016245B" w:rsidP="0016245B">
            <w:pPr>
              <w:adjustRightInd w:val="0"/>
              <w:snapToGrid w:val="0"/>
              <w:ind w:left="278" w:hangingChars="200" w:hanging="278"/>
              <w:rPr>
                <w:rFonts w:asciiTheme="majorEastAsia" w:eastAsiaTheme="majorEastAsia" w:hAnsiTheme="majorEastAsia"/>
                <w:color w:val="0070C0"/>
                <w:sz w:val="16"/>
                <w:szCs w:val="16"/>
              </w:rPr>
            </w:pPr>
            <w:r w:rsidRPr="000D5516">
              <w:rPr>
                <w:rFonts w:asciiTheme="majorEastAsia" w:eastAsiaTheme="majorEastAsia" w:hAnsiTheme="majorEastAsia" w:hint="eastAsia"/>
                <w:sz w:val="16"/>
                <w:szCs w:val="16"/>
              </w:rPr>
              <w:t>３．非構造部材については、地震、風、雪に対する構造安全性を確保するために必要な、最小限の内容を特記するものとしている。</w:t>
            </w:r>
            <w:r w:rsidR="00AC5E8B" w:rsidRPr="006E6949">
              <w:rPr>
                <w:rFonts w:asciiTheme="majorEastAsia" w:eastAsiaTheme="majorEastAsia" w:hAnsiTheme="majorEastAsia" w:hint="eastAsia"/>
                <w:sz w:val="16"/>
                <w:szCs w:val="16"/>
              </w:rPr>
              <w:t>これらの特記に関しては、</w:t>
            </w:r>
            <w:r w:rsidR="00810EB7" w:rsidRPr="006E6949">
              <w:rPr>
                <w:rFonts w:asciiTheme="majorEastAsia" w:eastAsiaTheme="majorEastAsia" w:hAnsiTheme="majorEastAsia" w:hint="eastAsia"/>
                <w:sz w:val="16"/>
                <w:szCs w:val="16"/>
              </w:rPr>
              <w:t>一部を除き、</w:t>
            </w:r>
            <w:r w:rsidR="00AC5E8B" w:rsidRPr="006E6949">
              <w:rPr>
                <w:rFonts w:asciiTheme="majorEastAsia" w:eastAsiaTheme="majorEastAsia" w:hAnsiTheme="majorEastAsia" w:hint="eastAsia"/>
                <w:sz w:val="16"/>
                <w:szCs w:val="16"/>
              </w:rPr>
              <w:t>公共建築工事標準仕様書</w:t>
            </w:r>
            <w:r w:rsidR="00496ED9" w:rsidRPr="006E6949">
              <w:rPr>
                <w:rFonts w:asciiTheme="majorEastAsia" w:eastAsiaTheme="majorEastAsia" w:hAnsiTheme="majorEastAsia" w:hint="eastAsia"/>
                <w:sz w:val="16"/>
                <w:szCs w:val="16"/>
              </w:rPr>
              <w:t xml:space="preserve">　建築工事編（国土交通省大臣官房営繕部：平成28年度版）等</w:t>
            </w:r>
            <w:r w:rsidR="00AC5E8B" w:rsidRPr="006E6949">
              <w:rPr>
                <w:rFonts w:asciiTheme="majorEastAsia" w:eastAsiaTheme="majorEastAsia" w:hAnsiTheme="majorEastAsia" w:hint="eastAsia"/>
                <w:sz w:val="16"/>
                <w:szCs w:val="16"/>
              </w:rPr>
              <w:t>で特記すべき事項と</w:t>
            </w:r>
            <w:r w:rsidR="00496ED9" w:rsidRPr="006E6949">
              <w:rPr>
                <w:rFonts w:asciiTheme="majorEastAsia" w:eastAsiaTheme="majorEastAsia" w:hAnsiTheme="majorEastAsia" w:hint="eastAsia"/>
                <w:sz w:val="16"/>
                <w:szCs w:val="16"/>
              </w:rPr>
              <w:t>さ</w:t>
            </w:r>
            <w:r w:rsidR="00AC5E8B" w:rsidRPr="006E6949">
              <w:rPr>
                <w:rFonts w:asciiTheme="majorEastAsia" w:eastAsiaTheme="majorEastAsia" w:hAnsiTheme="majorEastAsia" w:hint="eastAsia"/>
                <w:sz w:val="16"/>
                <w:szCs w:val="16"/>
              </w:rPr>
              <w:t>れていない</w:t>
            </w:r>
            <w:r w:rsidR="00496ED9" w:rsidRPr="006E6949">
              <w:rPr>
                <w:rFonts w:asciiTheme="majorEastAsia" w:eastAsiaTheme="majorEastAsia" w:hAnsiTheme="majorEastAsia" w:hint="eastAsia"/>
                <w:sz w:val="16"/>
                <w:szCs w:val="16"/>
              </w:rPr>
              <w:t>が</w:t>
            </w:r>
            <w:r w:rsidR="00AC5E8B" w:rsidRPr="006E6949">
              <w:rPr>
                <w:rFonts w:asciiTheme="majorEastAsia" w:eastAsiaTheme="majorEastAsia" w:hAnsiTheme="majorEastAsia" w:hint="eastAsia"/>
                <w:sz w:val="16"/>
                <w:szCs w:val="16"/>
              </w:rPr>
              <w:t>、</w:t>
            </w:r>
            <w:r w:rsidR="00496ED9" w:rsidRPr="006E6949">
              <w:rPr>
                <w:rFonts w:asciiTheme="majorEastAsia" w:eastAsiaTheme="majorEastAsia" w:hAnsiTheme="majorEastAsia" w:hint="eastAsia"/>
                <w:sz w:val="16"/>
                <w:szCs w:val="16"/>
              </w:rPr>
              <w:t>非構造部材の安全性確保のために必要な特記である。</w:t>
            </w:r>
          </w:p>
          <w:p w:rsidR="0016245B" w:rsidRPr="000D5516" w:rsidRDefault="0016245B" w:rsidP="0016245B">
            <w:pPr>
              <w:adjustRightInd w:val="0"/>
              <w:snapToGrid w:val="0"/>
              <w:ind w:left="278" w:hangingChars="200" w:hanging="278"/>
              <w:rPr>
                <w:rFonts w:asciiTheme="majorEastAsia" w:eastAsiaTheme="majorEastAsia" w:hAnsiTheme="majorEastAsia"/>
                <w:sz w:val="16"/>
                <w:szCs w:val="16"/>
              </w:rPr>
            </w:pPr>
          </w:p>
          <w:p w:rsidR="0016245B" w:rsidRPr="000D5516" w:rsidRDefault="0016245B" w:rsidP="0016245B">
            <w:pPr>
              <w:adjustRightInd w:val="0"/>
              <w:snapToGrid w:val="0"/>
              <w:ind w:left="278" w:hangingChars="200" w:hanging="278"/>
              <w:rPr>
                <w:rFonts w:asciiTheme="majorEastAsia" w:eastAsiaTheme="majorEastAsia" w:hAnsiTheme="majorEastAsia"/>
                <w:sz w:val="16"/>
                <w:szCs w:val="16"/>
              </w:rPr>
            </w:pPr>
            <w:r w:rsidRPr="000D5516">
              <w:rPr>
                <w:rFonts w:asciiTheme="majorEastAsia" w:eastAsiaTheme="majorEastAsia" w:hAnsiTheme="majorEastAsia" w:hint="eastAsia"/>
                <w:sz w:val="16"/>
                <w:szCs w:val="16"/>
              </w:rPr>
              <w:t>４．設備機器については耐震安全性について支持方法等に限定して特記することとしており、機器本体の耐震性能について規定する場合には別途特記する必要がある。</w:t>
            </w:r>
            <w:r w:rsidRPr="000D5516">
              <w:rPr>
                <w:rFonts w:asciiTheme="majorEastAsia" w:eastAsiaTheme="majorEastAsia" w:hAnsiTheme="majorEastAsia"/>
                <w:sz w:val="16"/>
                <w:szCs w:val="16"/>
              </w:rPr>
              <w:br/>
            </w:r>
            <w:r w:rsidRPr="000D5516">
              <w:rPr>
                <w:rFonts w:asciiTheme="majorEastAsia" w:eastAsiaTheme="majorEastAsia" w:hAnsiTheme="majorEastAsia" w:hint="eastAsia"/>
                <w:sz w:val="16"/>
                <w:szCs w:val="16"/>
              </w:rPr>
              <w:t>同様に設備機器の風や雪についての性能は特記することにはしておらず、それらに対する性能を規定する必要がある場合は特記を追加する必要がある。</w:t>
            </w:r>
          </w:p>
          <w:p w:rsidR="0016245B" w:rsidRPr="000D5516" w:rsidRDefault="0016245B" w:rsidP="0016245B">
            <w:pPr>
              <w:adjustRightInd w:val="0"/>
              <w:snapToGrid w:val="0"/>
              <w:rPr>
                <w:rFonts w:asciiTheme="majorEastAsia" w:eastAsiaTheme="majorEastAsia" w:hAnsiTheme="majorEastAsia"/>
                <w:sz w:val="16"/>
                <w:szCs w:val="16"/>
              </w:rPr>
            </w:pPr>
          </w:p>
          <w:p w:rsidR="0016245B" w:rsidRPr="000D5516" w:rsidRDefault="0016245B" w:rsidP="0016245B">
            <w:pPr>
              <w:adjustRightInd w:val="0"/>
              <w:snapToGrid w:val="0"/>
              <w:ind w:left="278" w:hangingChars="200" w:hanging="278"/>
              <w:rPr>
                <w:rFonts w:asciiTheme="majorEastAsia" w:eastAsiaTheme="majorEastAsia" w:hAnsiTheme="majorEastAsia"/>
                <w:sz w:val="16"/>
                <w:szCs w:val="16"/>
              </w:rPr>
            </w:pPr>
            <w:r w:rsidRPr="000D5516">
              <w:rPr>
                <w:rFonts w:asciiTheme="majorEastAsia" w:eastAsiaTheme="majorEastAsia" w:hAnsiTheme="majorEastAsia" w:hint="eastAsia"/>
                <w:sz w:val="16"/>
                <w:szCs w:val="16"/>
              </w:rPr>
              <w:t>５．※として標準値の案が示されているものがあるが、この値についても設計者が再確認のうえ適正かどうかを判断して、必要に応じ適正と設計者が判断した値を書き込むないしは選択することとしている。</w:t>
            </w:r>
          </w:p>
          <w:p w:rsidR="0016245B" w:rsidRPr="000D5516" w:rsidRDefault="0016245B" w:rsidP="0016245B">
            <w:pPr>
              <w:adjustRightInd w:val="0"/>
              <w:snapToGrid w:val="0"/>
              <w:ind w:left="278" w:hangingChars="200" w:hanging="278"/>
              <w:rPr>
                <w:rFonts w:asciiTheme="majorEastAsia" w:eastAsiaTheme="majorEastAsia" w:hAnsiTheme="majorEastAsia"/>
                <w:sz w:val="16"/>
                <w:szCs w:val="16"/>
              </w:rPr>
            </w:pPr>
          </w:p>
          <w:p w:rsidR="0016245B" w:rsidRPr="000D5516" w:rsidRDefault="0016245B" w:rsidP="00C91381">
            <w:pPr>
              <w:adjustRightInd w:val="0"/>
              <w:snapToGrid w:val="0"/>
              <w:ind w:left="278" w:hangingChars="200" w:hanging="278"/>
              <w:rPr>
                <w:rFonts w:asciiTheme="majorEastAsia" w:eastAsiaTheme="majorEastAsia" w:hAnsiTheme="majorEastAsia"/>
                <w:sz w:val="16"/>
                <w:szCs w:val="16"/>
              </w:rPr>
            </w:pPr>
            <w:r w:rsidRPr="000D5516">
              <w:rPr>
                <w:rFonts w:asciiTheme="majorEastAsia" w:eastAsiaTheme="majorEastAsia" w:hAnsiTheme="majorEastAsia" w:hint="eastAsia"/>
                <w:sz w:val="16"/>
                <w:szCs w:val="16"/>
              </w:rPr>
              <w:t>６．</w:t>
            </w:r>
            <w:r w:rsidRPr="004E0E3A">
              <w:rPr>
                <w:rFonts w:asciiTheme="majorEastAsia" w:eastAsiaTheme="majorEastAsia" w:hAnsiTheme="majorEastAsia" w:hint="eastAsia"/>
                <w:sz w:val="16"/>
                <w:szCs w:val="16"/>
                <w:u w:val="double"/>
              </w:rPr>
              <w:t>本注意事項は、特記仕様書使用に当たっては消去して使用すること。</w:t>
            </w:r>
          </w:p>
        </w:tc>
      </w:tr>
      <w:tr w:rsidR="0016245B" w:rsidRPr="000D5516" w:rsidTr="0016245B">
        <w:trPr>
          <w:trHeight w:val="2111"/>
        </w:trPr>
        <w:tc>
          <w:tcPr>
            <w:tcW w:w="987" w:type="dxa"/>
            <w:vMerge w:val="restart"/>
          </w:tcPr>
          <w:p w:rsidR="0016245B" w:rsidRPr="000D5516" w:rsidRDefault="0016245B" w:rsidP="0016245B">
            <w:pPr>
              <w:adjustRightInd w:val="0"/>
              <w:snapToGrid w:val="0"/>
              <w:jc w:val="left"/>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耐震性能</w:t>
            </w:r>
          </w:p>
        </w:tc>
        <w:tc>
          <w:tcPr>
            <w:tcW w:w="4794" w:type="dxa"/>
            <w:vMerge w:val="restart"/>
          </w:tcPr>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非構造部材は、以下の慣性力に対して、各部材、取り付け金物が短期許容応力度内にあり、</w:t>
            </w:r>
            <w:r w:rsidRPr="000D5516">
              <w:rPr>
                <w:rFonts w:asciiTheme="majorEastAsia" w:eastAsiaTheme="majorEastAsia" w:hAnsiTheme="majorEastAsia" w:cs="KozGoPr6N-Light"/>
                <w:kern w:val="0"/>
                <w:szCs w:val="13"/>
              </w:rPr>
              <w:br/>
            </w:r>
            <w:r w:rsidRPr="000D5516">
              <w:rPr>
                <w:rFonts w:asciiTheme="majorEastAsia" w:eastAsiaTheme="majorEastAsia" w:hAnsiTheme="majorEastAsia" w:cs="KozGoPr6N-Light" w:hint="eastAsia"/>
                <w:kern w:val="0"/>
                <w:szCs w:val="13"/>
              </w:rPr>
              <w:t>破損や有害な残留ひずみが生じないものとする。</w:t>
            </w:r>
          </w:p>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短期許容応力度が定められていない材料については、関連基規準が定める値によるか、別途特記する。</w:t>
            </w:r>
          </w:p>
          <w:p w:rsidR="0016245B" w:rsidRPr="000D5516" w:rsidRDefault="0016245B" w:rsidP="0016245B">
            <w:pPr>
              <w:adjustRightInd w:val="0"/>
              <w:snapToGrid w:val="0"/>
              <w:spacing w:beforeLines="25" w:before="71"/>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設計用水平震度（ </w:t>
            </w:r>
            <w:r w:rsidRPr="000D5516">
              <w:rPr>
                <w:rFonts w:asciiTheme="majorEastAsia" w:eastAsiaTheme="majorEastAsia" w:hAnsiTheme="majorEastAsia" w:cs="KozGoPr6N-Light"/>
                <w:kern w:val="0"/>
                <w:szCs w:val="13"/>
              </w:rPr>
              <w:t>K</w:t>
            </w:r>
            <w:r w:rsidRPr="000D5516">
              <w:rPr>
                <w:rFonts w:asciiTheme="majorEastAsia" w:eastAsiaTheme="majorEastAsia" w:hAnsiTheme="majorEastAsia" w:cs="KozGoPr6N-Light"/>
                <w:kern w:val="0"/>
                <w:szCs w:val="13"/>
                <w:vertAlign w:val="subscript"/>
              </w:rPr>
              <w:t>H</w:t>
            </w:r>
            <w:r w:rsidRPr="000D5516">
              <w:rPr>
                <w:rFonts w:asciiTheme="majorEastAsia" w:eastAsiaTheme="majorEastAsia" w:hAnsiTheme="majorEastAsia" w:cs="KozGoPr6N-Light" w:hint="eastAsia"/>
                <w:kern w:val="0"/>
                <w:szCs w:val="13"/>
                <w:vertAlign w:val="subscript"/>
              </w:rPr>
              <w:t xml:space="preserve"> </w:t>
            </w:r>
            <w:r w:rsidRPr="000D5516">
              <w:rPr>
                <w:rFonts w:asciiTheme="majorEastAsia" w:eastAsiaTheme="majorEastAsia" w:hAnsiTheme="majorEastAsia" w:cs="KozGoPr6N-Light" w:hint="eastAsia"/>
                <w:kern w:val="0"/>
                <w:szCs w:val="13"/>
              </w:rPr>
              <w:t>）</w:t>
            </w:r>
          </w:p>
          <w:tbl>
            <w:tblPr>
              <w:tblStyle w:val="af2"/>
              <w:tblW w:w="4599" w:type="dxa"/>
              <w:tblLayout w:type="fixed"/>
              <w:tblCellMar>
                <w:left w:w="57" w:type="dxa"/>
                <w:right w:w="57" w:type="dxa"/>
              </w:tblCellMar>
              <w:tblLook w:val="04A0" w:firstRow="1" w:lastRow="0" w:firstColumn="1" w:lastColumn="0" w:noHBand="0" w:noVBand="1"/>
            </w:tblPr>
            <w:tblGrid>
              <w:gridCol w:w="1133"/>
              <w:gridCol w:w="868"/>
              <w:gridCol w:w="868"/>
              <w:gridCol w:w="865"/>
              <w:gridCol w:w="865"/>
            </w:tblGrid>
            <w:tr w:rsidR="0016245B" w:rsidRPr="000D5516" w:rsidTr="0016245B">
              <w:trPr>
                <w:trHeight w:val="126"/>
              </w:trPr>
              <w:tc>
                <w:tcPr>
                  <w:tcW w:w="1133" w:type="dxa"/>
                  <w:vMerge w:val="restart"/>
                  <w:tcMar>
                    <w:top w:w="0" w:type="dxa"/>
                    <w:left w:w="0" w:type="dxa"/>
                    <w:bottom w:w="0" w:type="dxa"/>
                    <w:right w:w="0" w:type="dxa"/>
                  </w:tcMar>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1736" w:type="dxa"/>
                  <w:gridSpan w:val="2"/>
                  <w:tcMar>
                    <w:top w:w="0" w:type="dxa"/>
                    <w:left w:w="0" w:type="dxa"/>
                    <w:bottom w:w="0" w:type="dxa"/>
                    <w:right w:w="0" w:type="dxa"/>
                  </w:tcMar>
                  <w:vAlign w:val="center"/>
                </w:tcPr>
                <w:p w:rsidR="0016245B" w:rsidRPr="000D5516" w:rsidRDefault="0016245B" w:rsidP="0016245B">
                  <w:pPr>
                    <w:adjustRightInd w:val="0"/>
                    <w:snapToGrid w:val="0"/>
                    <w:spacing w:line="140" w:lineRule="exact"/>
                    <w:jc w:val="center"/>
                    <w:rPr>
                      <w:rFonts w:asciiTheme="majorEastAsia" w:eastAsiaTheme="majorEastAsia" w:hAnsiTheme="majorEastAsia"/>
                      <w:szCs w:val="13"/>
                    </w:rPr>
                  </w:pPr>
                  <w:r w:rsidRPr="000D5516">
                    <w:rPr>
                      <w:rFonts w:asciiTheme="majorEastAsia" w:eastAsiaTheme="majorEastAsia" w:hAnsiTheme="majorEastAsia" w:cs="KozGoPro-Light" w:hint="eastAsia"/>
                      <w:kern w:val="0"/>
                      <w:szCs w:val="13"/>
                    </w:rPr>
                    <w:t>外壁、避難通路</w:t>
                  </w:r>
                </w:p>
              </w:tc>
              <w:tc>
                <w:tcPr>
                  <w:tcW w:w="1730" w:type="dxa"/>
                  <w:gridSpan w:val="2"/>
                  <w:tcMar>
                    <w:top w:w="0" w:type="dxa"/>
                    <w:left w:w="0" w:type="dxa"/>
                    <w:bottom w:w="0" w:type="dxa"/>
                    <w:right w:w="0" w:type="dxa"/>
                  </w:tcMar>
                  <w:vAlign w:val="center"/>
                </w:tcPr>
                <w:p w:rsidR="0016245B" w:rsidRPr="000D5516" w:rsidRDefault="0016245B" w:rsidP="0016245B">
                  <w:pPr>
                    <w:adjustRightInd w:val="0"/>
                    <w:snapToGrid w:val="0"/>
                    <w:spacing w:line="140" w:lineRule="exact"/>
                    <w:jc w:val="center"/>
                    <w:rPr>
                      <w:rFonts w:asciiTheme="majorEastAsia" w:eastAsiaTheme="majorEastAsia" w:hAnsiTheme="majorEastAsia"/>
                      <w:szCs w:val="13"/>
                    </w:rPr>
                  </w:pPr>
                  <w:r w:rsidRPr="000D5516">
                    <w:rPr>
                      <w:rFonts w:asciiTheme="majorEastAsia" w:eastAsiaTheme="majorEastAsia" w:hAnsiTheme="majorEastAsia" w:cs="KozGoPro-Light" w:hint="eastAsia"/>
                      <w:kern w:val="0"/>
                      <w:szCs w:val="13"/>
                    </w:rPr>
                    <w:t>左記以外</w:t>
                  </w:r>
                </w:p>
              </w:tc>
            </w:tr>
            <w:tr w:rsidR="0016245B" w:rsidRPr="000D5516" w:rsidTr="0016245B">
              <w:trPr>
                <w:trHeight w:val="144"/>
              </w:trPr>
              <w:tc>
                <w:tcPr>
                  <w:tcW w:w="1133" w:type="dxa"/>
                  <w:vMerge/>
                  <w:tcMar>
                    <w:top w:w="0" w:type="dxa"/>
                    <w:left w:w="0" w:type="dxa"/>
                    <w:bottom w:w="0" w:type="dxa"/>
                    <w:right w:w="0" w:type="dxa"/>
                  </w:tcMar>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868" w:type="dxa"/>
                  <w:tcMar>
                    <w:top w:w="0" w:type="dxa"/>
                    <w:left w:w="0" w:type="dxa"/>
                    <w:bottom w:w="0" w:type="dxa"/>
                    <w:right w:w="0" w:type="dxa"/>
                  </w:tcMar>
                  <w:vAlign w:val="center"/>
                </w:tcPr>
                <w:p w:rsidR="0016245B" w:rsidRPr="000D5516" w:rsidRDefault="0016245B" w:rsidP="0016245B">
                  <w:pPr>
                    <w:adjustRightInd w:val="0"/>
                    <w:snapToGrid w:val="0"/>
                    <w:spacing w:line="140" w:lineRule="exact"/>
                    <w:jc w:val="center"/>
                    <w:rPr>
                      <w:rFonts w:asciiTheme="majorEastAsia" w:eastAsiaTheme="majorEastAsia" w:hAnsiTheme="majorEastAsia"/>
                      <w:szCs w:val="13"/>
                    </w:rPr>
                  </w:pPr>
                  <w:r w:rsidRPr="000D5516">
                    <w:rPr>
                      <w:rFonts w:asciiTheme="majorEastAsia" w:eastAsiaTheme="majorEastAsia" w:hAnsiTheme="majorEastAsia" w:cs="KozGoPro-Light" w:hint="eastAsia"/>
                      <w:kern w:val="0"/>
                      <w:szCs w:val="13"/>
                    </w:rPr>
                    <w:t>上下端支持</w:t>
                  </w:r>
                </w:p>
              </w:tc>
              <w:tc>
                <w:tcPr>
                  <w:tcW w:w="868" w:type="dxa"/>
                  <w:tcMar>
                    <w:top w:w="0" w:type="dxa"/>
                    <w:left w:w="0" w:type="dxa"/>
                    <w:bottom w:w="0" w:type="dxa"/>
                    <w:right w:w="0" w:type="dxa"/>
                  </w:tcMar>
                  <w:vAlign w:val="center"/>
                </w:tcPr>
                <w:p w:rsidR="0016245B" w:rsidRPr="000D5516" w:rsidRDefault="0016245B" w:rsidP="0016245B">
                  <w:pPr>
                    <w:adjustRightInd w:val="0"/>
                    <w:snapToGrid w:val="0"/>
                    <w:spacing w:line="140" w:lineRule="exact"/>
                    <w:jc w:val="center"/>
                    <w:rPr>
                      <w:rFonts w:asciiTheme="majorEastAsia" w:eastAsiaTheme="majorEastAsia" w:hAnsiTheme="majorEastAsia"/>
                      <w:szCs w:val="13"/>
                    </w:rPr>
                  </w:pPr>
                  <w:r w:rsidRPr="000D5516">
                    <w:rPr>
                      <w:rFonts w:asciiTheme="majorEastAsia" w:eastAsiaTheme="majorEastAsia" w:hAnsiTheme="majorEastAsia" w:cs="KozGoPro-Light" w:hint="eastAsia"/>
                      <w:kern w:val="0"/>
                      <w:szCs w:val="13"/>
                    </w:rPr>
                    <w:t>左記以外</w:t>
                  </w:r>
                </w:p>
              </w:tc>
              <w:tc>
                <w:tcPr>
                  <w:tcW w:w="865" w:type="dxa"/>
                  <w:tcMar>
                    <w:top w:w="0" w:type="dxa"/>
                    <w:left w:w="0" w:type="dxa"/>
                    <w:bottom w:w="0" w:type="dxa"/>
                    <w:right w:w="0" w:type="dxa"/>
                  </w:tcMar>
                  <w:vAlign w:val="center"/>
                </w:tcPr>
                <w:p w:rsidR="0016245B" w:rsidRPr="000D5516" w:rsidRDefault="0016245B" w:rsidP="0016245B">
                  <w:pPr>
                    <w:adjustRightInd w:val="0"/>
                    <w:snapToGrid w:val="0"/>
                    <w:spacing w:line="140" w:lineRule="exact"/>
                    <w:jc w:val="center"/>
                    <w:rPr>
                      <w:rFonts w:asciiTheme="majorEastAsia" w:eastAsiaTheme="majorEastAsia" w:hAnsiTheme="majorEastAsia"/>
                      <w:szCs w:val="13"/>
                    </w:rPr>
                  </w:pPr>
                  <w:r w:rsidRPr="000D5516">
                    <w:rPr>
                      <w:rFonts w:asciiTheme="majorEastAsia" w:eastAsiaTheme="majorEastAsia" w:hAnsiTheme="majorEastAsia" w:cs="KozGoPro-Light" w:hint="eastAsia"/>
                      <w:kern w:val="0"/>
                      <w:szCs w:val="13"/>
                    </w:rPr>
                    <w:t>上下端支持</w:t>
                  </w:r>
                </w:p>
              </w:tc>
              <w:tc>
                <w:tcPr>
                  <w:tcW w:w="865" w:type="dxa"/>
                  <w:tcMar>
                    <w:top w:w="0" w:type="dxa"/>
                    <w:left w:w="0" w:type="dxa"/>
                    <w:bottom w:w="0" w:type="dxa"/>
                    <w:right w:w="0" w:type="dxa"/>
                  </w:tcMar>
                  <w:vAlign w:val="center"/>
                </w:tcPr>
                <w:p w:rsidR="0016245B" w:rsidRPr="000D5516" w:rsidRDefault="0016245B" w:rsidP="0016245B">
                  <w:pPr>
                    <w:adjustRightInd w:val="0"/>
                    <w:snapToGrid w:val="0"/>
                    <w:spacing w:line="140" w:lineRule="exact"/>
                    <w:jc w:val="center"/>
                    <w:rPr>
                      <w:rFonts w:asciiTheme="majorEastAsia" w:eastAsiaTheme="majorEastAsia" w:hAnsiTheme="majorEastAsia"/>
                      <w:szCs w:val="13"/>
                    </w:rPr>
                  </w:pPr>
                  <w:r w:rsidRPr="000D5516">
                    <w:rPr>
                      <w:rFonts w:asciiTheme="majorEastAsia" w:eastAsiaTheme="majorEastAsia" w:hAnsiTheme="majorEastAsia" w:cs="KozGoPro-Light" w:hint="eastAsia"/>
                      <w:kern w:val="0"/>
                      <w:szCs w:val="13"/>
                    </w:rPr>
                    <w:t>左記以外</w:t>
                  </w:r>
                </w:p>
              </w:tc>
            </w:tr>
            <w:tr w:rsidR="0016245B" w:rsidRPr="000D5516" w:rsidTr="0016245B">
              <w:trPr>
                <w:trHeight w:val="167"/>
              </w:trPr>
              <w:tc>
                <w:tcPr>
                  <w:tcW w:w="1133" w:type="dxa"/>
                  <w:tcMar>
                    <w:top w:w="0" w:type="dxa"/>
                    <w:left w:w="0" w:type="dxa"/>
                    <w:bottom w:w="0" w:type="dxa"/>
                    <w:right w:w="0" w:type="dxa"/>
                  </w:tcMar>
                  <w:vAlign w:val="center"/>
                </w:tcPr>
                <w:p w:rsidR="0016245B" w:rsidRPr="000D5516" w:rsidRDefault="0016245B" w:rsidP="0016245B">
                  <w:pPr>
                    <w:adjustRightInd w:val="0"/>
                    <w:snapToGrid w:val="0"/>
                    <w:spacing w:line="160" w:lineRule="exact"/>
                    <w:rPr>
                      <w:rFonts w:asciiTheme="majorEastAsia" w:eastAsiaTheme="majorEastAsia" w:hAnsiTheme="majorEastAsia" w:cs="KozGoPro-Light"/>
                      <w:kern w:val="0"/>
                      <w:szCs w:val="13"/>
                    </w:rPr>
                  </w:pPr>
                  <w:r w:rsidRPr="000D5516">
                    <w:rPr>
                      <w:rFonts w:asciiTheme="majorEastAsia" w:eastAsiaTheme="majorEastAsia" w:hAnsiTheme="majorEastAsia" w:cs="KozGoPro-Light" w:hint="eastAsia"/>
                      <w:kern w:val="0"/>
                      <w:szCs w:val="13"/>
                    </w:rPr>
                    <w:t>上層階、塔屋及び屋上</w:t>
                  </w:r>
                </w:p>
              </w:tc>
              <w:tc>
                <w:tcPr>
                  <w:tcW w:w="868" w:type="dxa"/>
                  <w:tcMar>
                    <w:top w:w="0" w:type="dxa"/>
                    <w:left w:w="0" w:type="dxa"/>
                    <w:bottom w:w="0" w:type="dxa"/>
                    <w:right w:w="0" w:type="dxa"/>
                  </w:tcMar>
                  <w:vAlign w:val="center"/>
                </w:tcPr>
                <w:p w:rsidR="0016245B" w:rsidRPr="000D5516" w:rsidRDefault="0016245B" w:rsidP="0016245B">
                  <w:pPr>
                    <w:adjustRightInd w:val="0"/>
                    <w:snapToGrid w:val="0"/>
                    <w:spacing w:line="160" w:lineRule="exact"/>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w:t>
                  </w:r>
                  <w:r w:rsidRPr="000D5516">
                    <w:rPr>
                      <w:rFonts w:asciiTheme="majorEastAsia" w:eastAsiaTheme="majorEastAsia" w:hAnsiTheme="majorEastAsia" w:cs="KozGoPr6N-Light"/>
                      <w:kern w:val="0"/>
                      <w:szCs w:val="13"/>
                    </w:rPr>
                    <w:t>1.5</w:t>
                  </w:r>
                  <w:r w:rsidRPr="000D5516">
                    <w:rPr>
                      <w:rFonts w:asciiTheme="majorEastAsia" w:eastAsiaTheme="majorEastAsia" w:hAnsiTheme="majorEastAsia" w:cs="KozGoPr6N-Light" w:hint="eastAsia"/>
                      <w:kern w:val="0"/>
                      <w:szCs w:val="13"/>
                    </w:rPr>
                    <w:t xml:space="preserve"> ・(     )</w:t>
                  </w:r>
                </w:p>
              </w:tc>
              <w:tc>
                <w:tcPr>
                  <w:tcW w:w="868" w:type="dxa"/>
                  <w:tcMar>
                    <w:top w:w="0" w:type="dxa"/>
                    <w:left w:w="0" w:type="dxa"/>
                    <w:bottom w:w="0" w:type="dxa"/>
                    <w:right w:w="0" w:type="dxa"/>
                  </w:tcMar>
                  <w:vAlign w:val="center"/>
                </w:tcPr>
                <w:p w:rsidR="0016245B" w:rsidRPr="000D5516" w:rsidRDefault="0016245B" w:rsidP="0016245B">
                  <w:pPr>
                    <w:adjustRightInd w:val="0"/>
                    <w:snapToGrid w:val="0"/>
                    <w:spacing w:line="160" w:lineRule="exact"/>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w:t>
                  </w:r>
                  <w:r w:rsidRPr="000D5516">
                    <w:rPr>
                      <w:rFonts w:asciiTheme="majorEastAsia" w:eastAsiaTheme="majorEastAsia" w:hAnsiTheme="majorEastAsia" w:cs="KozGoPr6N-Light"/>
                      <w:kern w:val="0"/>
                      <w:szCs w:val="13"/>
                    </w:rPr>
                    <w:t>2.0</w:t>
                  </w:r>
                  <w:r w:rsidRPr="000D5516">
                    <w:rPr>
                      <w:rFonts w:asciiTheme="majorEastAsia" w:eastAsiaTheme="majorEastAsia" w:hAnsiTheme="majorEastAsia" w:cs="KozGoPr6N-Light" w:hint="eastAsia"/>
                      <w:kern w:val="0"/>
                      <w:szCs w:val="13"/>
                    </w:rPr>
                    <w:t xml:space="preserve"> ・(     )</w:t>
                  </w:r>
                </w:p>
              </w:tc>
              <w:tc>
                <w:tcPr>
                  <w:tcW w:w="865" w:type="dxa"/>
                  <w:tcMar>
                    <w:top w:w="0" w:type="dxa"/>
                    <w:left w:w="0" w:type="dxa"/>
                    <w:bottom w:w="0" w:type="dxa"/>
                    <w:right w:w="0" w:type="dxa"/>
                  </w:tcMar>
                  <w:vAlign w:val="center"/>
                </w:tcPr>
                <w:p w:rsidR="0016245B" w:rsidRPr="000D5516" w:rsidRDefault="0016245B" w:rsidP="0016245B">
                  <w:pPr>
                    <w:adjustRightInd w:val="0"/>
                    <w:snapToGrid w:val="0"/>
                    <w:spacing w:line="160" w:lineRule="exact"/>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w:t>
                  </w:r>
                  <w:r w:rsidRPr="000D5516">
                    <w:rPr>
                      <w:rFonts w:asciiTheme="majorEastAsia" w:eastAsiaTheme="majorEastAsia" w:hAnsiTheme="majorEastAsia" w:cs="KozGoPr6N-Light"/>
                      <w:kern w:val="0"/>
                      <w:szCs w:val="13"/>
                    </w:rPr>
                    <w:t>1.0</w:t>
                  </w:r>
                  <w:r w:rsidRPr="000D5516">
                    <w:rPr>
                      <w:rFonts w:asciiTheme="majorEastAsia" w:eastAsiaTheme="majorEastAsia" w:hAnsiTheme="majorEastAsia" w:cs="KozGoPr6N-Light" w:hint="eastAsia"/>
                      <w:kern w:val="0"/>
                      <w:szCs w:val="13"/>
                    </w:rPr>
                    <w:t xml:space="preserve"> ・(     )</w:t>
                  </w:r>
                </w:p>
              </w:tc>
              <w:tc>
                <w:tcPr>
                  <w:tcW w:w="865" w:type="dxa"/>
                  <w:tcMar>
                    <w:top w:w="0" w:type="dxa"/>
                    <w:left w:w="0" w:type="dxa"/>
                    <w:bottom w:w="0" w:type="dxa"/>
                    <w:right w:w="0" w:type="dxa"/>
                  </w:tcMar>
                  <w:vAlign w:val="center"/>
                </w:tcPr>
                <w:p w:rsidR="0016245B" w:rsidRPr="000D5516" w:rsidRDefault="0016245B" w:rsidP="0016245B">
                  <w:pPr>
                    <w:adjustRightInd w:val="0"/>
                    <w:snapToGrid w:val="0"/>
                    <w:spacing w:line="160" w:lineRule="exact"/>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w:t>
                  </w:r>
                  <w:r w:rsidRPr="000D5516">
                    <w:rPr>
                      <w:rFonts w:asciiTheme="majorEastAsia" w:eastAsiaTheme="majorEastAsia" w:hAnsiTheme="majorEastAsia" w:cs="KozGoPr6N-Light"/>
                      <w:kern w:val="0"/>
                      <w:szCs w:val="13"/>
                    </w:rPr>
                    <w:t>1.0</w:t>
                  </w:r>
                  <w:r w:rsidRPr="000D5516">
                    <w:rPr>
                      <w:rFonts w:asciiTheme="majorEastAsia" w:eastAsiaTheme="majorEastAsia" w:hAnsiTheme="majorEastAsia" w:cs="KozGoPr6N-Light" w:hint="eastAsia"/>
                      <w:kern w:val="0"/>
                      <w:szCs w:val="13"/>
                    </w:rPr>
                    <w:t xml:space="preserve"> ・(     )</w:t>
                  </w:r>
                </w:p>
              </w:tc>
            </w:tr>
            <w:tr w:rsidR="0016245B" w:rsidRPr="000D5516" w:rsidTr="0016245B">
              <w:trPr>
                <w:trHeight w:val="107"/>
              </w:trPr>
              <w:tc>
                <w:tcPr>
                  <w:tcW w:w="1133" w:type="dxa"/>
                  <w:tcMar>
                    <w:top w:w="0" w:type="dxa"/>
                    <w:left w:w="0" w:type="dxa"/>
                    <w:bottom w:w="0" w:type="dxa"/>
                    <w:right w:w="0" w:type="dxa"/>
                  </w:tcMar>
                  <w:vAlign w:val="center"/>
                </w:tcPr>
                <w:p w:rsidR="0016245B" w:rsidRPr="000D5516" w:rsidRDefault="0016245B" w:rsidP="0016245B">
                  <w:pPr>
                    <w:adjustRightInd w:val="0"/>
                    <w:snapToGrid w:val="0"/>
                    <w:spacing w:line="160" w:lineRule="exact"/>
                    <w:rPr>
                      <w:rFonts w:asciiTheme="majorEastAsia" w:eastAsiaTheme="majorEastAsia" w:hAnsiTheme="majorEastAsia" w:cs="KozGoPro-Light"/>
                      <w:kern w:val="0"/>
                      <w:szCs w:val="13"/>
                    </w:rPr>
                  </w:pPr>
                  <w:r w:rsidRPr="000D5516">
                    <w:rPr>
                      <w:rFonts w:asciiTheme="majorEastAsia" w:eastAsiaTheme="majorEastAsia" w:hAnsiTheme="majorEastAsia" w:cs="KozGoPro-Light" w:hint="eastAsia"/>
                      <w:kern w:val="0"/>
                      <w:szCs w:val="13"/>
                    </w:rPr>
                    <w:t>中層階</w:t>
                  </w:r>
                </w:p>
              </w:tc>
              <w:tc>
                <w:tcPr>
                  <w:tcW w:w="868" w:type="dxa"/>
                  <w:tcMar>
                    <w:top w:w="0" w:type="dxa"/>
                    <w:left w:w="0" w:type="dxa"/>
                    <w:bottom w:w="0" w:type="dxa"/>
                    <w:right w:w="0" w:type="dxa"/>
                  </w:tcMar>
                  <w:vAlign w:val="center"/>
                </w:tcPr>
                <w:p w:rsidR="0016245B" w:rsidRPr="000D5516" w:rsidRDefault="0016245B" w:rsidP="0016245B">
                  <w:pPr>
                    <w:adjustRightInd w:val="0"/>
                    <w:snapToGrid w:val="0"/>
                    <w:spacing w:line="160" w:lineRule="exact"/>
                    <w:rPr>
                      <w:rFonts w:asciiTheme="majorEastAsia" w:eastAsiaTheme="majorEastAsia" w:hAnsiTheme="majorEastAsia" w:cs="KozGoPro-Light"/>
                      <w:kern w:val="0"/>
                      <w:szCs w:val="13"/>
                    </w:rPr>
                  </w:pPr>
                  <w:r w:rsidRPr="000D5516">
                    <w:rPr>
                      <w:rFonts w:asciiTheme="majorEastAsia" w:eastAsiaTheme="majorEastAsia" w:hAnsiTheme="majorEastAsia" w:cs="KozGoPro-Light" w:hint="eastAsia"/>
                      <w:kern w:val="0"/>
                      <w:szCs w:val="13"/>
                    </w:rPr>
                    <w:t>※</w:t>
                  </w:r>
                  <w:r w:rsidRPr="000D5516">
                    <w:rPr>
                      <w:rFonts w:asciiTheme="majorEastAsia" w:eastAsiaTheme="majorEastAsia" w:hAnsiTheme="majorEastAsia" w:cs="KozGoPro-Light"/>
                      <w:kern w:val="0"/>
                      <w:szCs w:val="13"/>
                    </w:rPr>
                    <w:t>1.0</w:t>
                  </w:r>
                  <w:r w:rsidRPr="000D5516">
                    <w:rPr>
                      <w:rFonts w:asciiTheme="majorEastAsia" w:eastAsiaTheme="majorEastAsia" w:hAnsiTheme="majorEastAsia" w:cs="KozGoPro-Light" w:hint="eastAsia"/>
                      <w:kern w:val="0"/>
                      <w:szCs w:val="13"/>
                    </w:rPr>
                    <w:t xml:space="preserve"> ・(     )</w:t>
                  </w:r>
                </w:p>
              </w:tc>
              <w:tc>
                <w:tcPr>
                  <w:tcW w:w="868" w:type="dxa"/>
                  <w:tcMar>
                    <w:top w:w="0" w:type="dxa"/>
                    <w:left w:w="0" w:type="dxa"/>
                    <w:bottom w:w="0" w:type="dxa"/>
                    <w:right w:w="0" w:type="dxa"/>
                  </w:tcMar>
                  <w:vAlign w:val="center"/>
                </w:tcPr>
                <w:p w:rsidR="0016245B" w:rsidRPr="000D5516" w:rsidRDefault="0016245B" w:rsidP="0016245B">
                  <w:pPr>
                    <w:adjustRightInd w:val="0"/>
                    <w:snapToGrid w:val="0"/>
                    <w:spacing w:line="160" w:lineRule="exact"/>
                    <w:rPr>
                      <w:rFonts w:asciiTheme="majorEastAsia" w:eastAsiaTheme="majorEastAsia" w:hAnsiTheme="majorEastAsia" w:cs="KozGoPro-Light"/>
                      <w:kern w:val="0"/>
                      <w:szCs w:val="13"/>
                    </w:rPr>
                  </w:pPr>
                  <w:r w:rsidRPr="000D5516">
                    <w:rPr>
                      <w:rFonts w:asciiTheme="majorEastAsia" w:eastAsiaTheme="majorEastAsia" w:hAnsiTheme="majorEastAsia" w:cs="KozGoPro-Light" w:hint="eastAsia"/>
                      <w:kern w:val="0"/>
                      <w:szCs w:val="13"/>
                    </w:rPr>
                    <w:t>※</w:t>
                  </w:r>
                  <w:r w:rsidRPr="000D5516">
                    <w:rPr>
                      <w:rFonts w:asciiTheme="majorEastAsia" w:eastAsiaTheme="majorEastAsia" w:hAnsiTheme="majorEastAsia" w:cs="KozGoPro-Light"/>
                      <w:kern w:val="0"/>
                      <w:szCs w:val="13"/>
                    </w:rPr>
                    <w:t>1.5</w:t>
                  </w:r>
                  <w:r w:rsidRPr="000D5516">
                    <w:rPr>
                      <w:rFonts w:asciiTheme="majorEastAsia" w:eastAsiaTheme="majorEastAsia" w:hAnsiTheme="majorEastAsia" w:cs="KozGoPro-Light" w:hint="eastAsia"/>
                      <w:kern w:val="0"/>
                      <w:szCs w:val="13"/>
                    </w:rPr>
                    <w:t xml:space="preserve"> ・</w:t>
                  </w:r>
                  <w:r w:rsidRPr="000D5516">
                    <w:rPr>
                      <w:rFonts w:asciiTheme="majorEastAsia" w:eastAsiaTheme="majorEastAsia" w:hAnsiTheme="majorEastAsia" w:cs="KozGoPr6N-Light" w:hint="eastAsia"/>
                      <w:kern w:val="0"/>
                      <w:szCs w:val="13"/>
                    </w:rPr>
                    <w:t>(     )</w:t>
                  </w:r>
                </w:p>
              </w:tc>
              <w:tc>
                <w:tcPr>
                  <w:tcW w:w="865" w:type="dxa"/>
                  <w:tcMar>
                    <w:top w:w="0" w:type="dxa"/>
                    <w:left w:w="0" w:type="dxa"/>
                    <w:bottom w:w="0" w:type="dxa"/>
                    <w:right w:w="0" w:type="dxa"/>
                  </w:tcMar>
                  <w:vAlign w:val="center"/>
                </w:tcPr>
                <w:p w:rsidR="0016245B" w:rsidRPr="000D5516" w:rsidRDefault="0016245B" w:rsidP="0016245B">
                  <w:pPr>
                    <w:adjustRightInd w:val="0"/>
                    <w:snapToGrid w:val="0"/>
                    <w:spacing w:line="160" w:lineRule="exact"/>
                    <w:rPr>
                      <w:rFonts w:asciiTheme="majorEastAsia" w:eastAsiaTheme="majorEastAsia" w:hAnsiTheme="majorEastAsia" w:cs="KozGoPro-Light"/>
                      <w:kern w:val="0"/>
                      <w:szCs w:val="13"/>
                    </w:rPr>
                  </w:pPr>
                  <w:r w:rsidRPr="000D5516">
                    <w:rPr>
                      <w:rFonts w:asciiTheme="majorEastAsia" w:eastAsiaTheme="majorEastAsia" w:hAnsiTheme="majorEastAsia" w:cs="KozGoPro-Light" w:hint="eastAsia"/>
                      <w:kern w:val="0"/>
                      <w:szCs w:val="13"/>
                    </w:rPr>
                    <w:t>※</w:t>
                  </w:r>
                  <w:r w:rsidRPr="000D5516">
                    <w:rPr>
                      <w:rFonts w:asciiTheme="majorEastAsia" w:eastAsiaTheme="majorEastAsia" w:hAnsiTheme="majorEastAsia" w:cs="KozGoPro-Light"/>
                      <w:kern w:val="0"/>
                      <w:szCs w:val="13"/>
                    </w:rPr>
                    <w:t>0.6</w:t>
                  </w:r>
                  <w:r w:rsidRPr="000D5516">
                    <w:rPr>
                      <w:rFonts w:asciiTheme="majorEastAsia" w:eastAsiaTheme="majorEastAsia" w:hAnsiTheme="majorEastAsia" w:cs="KozGoPro-Light" w:hint="eastAsia"/>
                      <w:kern w:val="0"/>
                      <w:szCs w:val="13"/>
                    </w:rPr>
                    <w:t xml:space="preserve"> ・</w:t>
                  </w:r>
                  <w:r w:rsidRPr="000D5516">
                    <w:rPr>
                      <w:rFonts w:asciiTheme="majorEastAsia" w:eastAsiaTheme="majorEastAsia" w:hAnsiTheme="majorEastAsia" w:cs="KozGoPr6N-Light" w:hint="eastAsia"/>
                      <w:kern w:val="0"/>
                      <w:szCs w:val="13"/>
                    </w:rPr>
                    <w:t>(     )</w:t>
                  </w:r>
                </w:p>
              </w:tc>
              <w:tc>
                <w:tcPr>
                  <w:tcW w:w="865" w:type="dxa"/>
                  <w:tcMar>
                    <w:top w:w="0" w:type="dxa"/>
                    <w:left w:w="0" w:type="dxa"/>
                    <w:bottom w:w="0" w:type="dxa"/>
                    <w:right w:w="0" w:type="dxa"/>
                  </w:tcMar>
                  <w:vAlign w:val="center"/>
                </w:tcPr>
                <w:p w:rsidR="0016245B" w:rsidRPr="000D5516" w:rsidRDefault="0016245B" w:rsidP="0016245B">
                  <w:pPr>
                    <w:adjustRightInd w:val="0"/>
                    <w:snapToGrid w:val="0"/>
                    <w:spacing w:line="160" w:lineRule="exact"/>
                    <w:rPr>
                      <w:rFonts w:asciiTheme="majorEastAsia" w:eastAsiaTheme="majorEastAsia" w:hAnsiTheme="majorEastAsia" w:cs="KozGoPro-Light"/>
                      <w:kern w:val="0"/>
                      <w:szCs w:val="13"/>
                    </w:rPr>
                  </w:pPr>
                  <w:r w:rsidRPr="000D5516">
                    <w:rPr>
                      <w:rFonts w:asciiTheme="majorEastAsia" w:eastAsiaTheme="majorEastAsia" w:hAnsiTheme="majorEastAsia" w:cs="KozGoPro-Light" w:hint="eastAsia"/>
                      <w:kern w:val="0"/>
                      <w:szCs w:val="13"/>
                    </w:rPr>
                    <w:t>※</w:t>
                  </w:r>
                  <w:r w:rsidRPr="000D5516">
                    <w:rPr>
                      <w:rFonts w:asciiTheme="majorEastAsia" w:eastAsiaTheme="majorEastAsia" w:hAnsiTheme="majorEastAsia" w:cs="KozGoPro-Light"/>
                      <w:kern w:val="0"/>
                      <w:szCs w:val="13"/>
                    </w:rPr>
                    <w:t>0.6</w:t>
                  </w:r>
                  <w:r w:rsidRPr="000D5516">
                    <w:rPr>
                      <w:rFonts w:asciiTheme="majorEastAsia" w:eastAsiaTheme="majorEastAsia" w:hAnsiTheme="majorEastAsia" w:cs="KozGoPro-Light" w:hint="eastAsia"/>
                      <w:kern w:val="0"/>
                      <w:szCs w:val="13"/>
                    </w:rPr>
                    <w:t xml:space="preserve"> ・</w:t>
                  </w:r>
                  <w:r w:rsidRPr="000D5516">
                    <w:rPr>
                      <w:rFonts w:asciiTheme="majorEastAsia" w:eastAsiaTheme="majorEastAsia" w:hAnsiTheme="majorEastAsia" w:cs="KozGoPr6N-Light" w:hint="eastAsia"/>
                      <w:kern w:val="0"/>
                      <w:szCs w:val="13"/>
                    </w:rPr>
                    <w:t>(     )</w:t>
                  </w:r>
                </w:p>
              </w:tc>
            </w:tr>
            <w:tr w:rsidR="0016245B" w:rsidRPr="000D5516" w:rsidTr="0016245B">
              <w:trPr>
                <w:trHeight w:val="165"/>
              </w:trPr>
              <w:tc>
                <w:tcPr>
                  <w:tcW w:w="1133" w:type="dxa"/>
                  <w:tcMar>
                    <w:top w:w="0" w:type="dxa"/>
                    <w:left w:w="0" w:type="dxa"/>
                    <w:bottom w:w="0" w:type="dxa"/>
                    <w:right w:w="0" w:type="dxa"/>
                  </w:tcMar>
                  <w:vAlign w:val="center"/>
                </w:tcPr>
                <w:p w:rsidR="0016245B" w:rsidRPr="000D5516" w:rsidRDefault="0016245B" w:rsidP="0016245B">
                  <w:pPr>
                    <w:adjustRightInd w:val="0"/>
                    <w:snapToGrid w:val="0"/>
                    <w:spacing w:line="160" w:lineRule="exact"/>
                    <w:rPr>
                      <w:rFonts w:asciiTheme="majorEastAsia" w:eastAsiaTheme="majorEastAsia" w:hAnsiTheme="majorEastAsia"/>
                      <w:szCs w:val="13"/>
                    </w:rPr>
                  </w:pPr>
                  <w:r w:rsidRPr="000D5516">
                    <w:rPr>
                      <w:rFonts w:asciiTheme="majorEastAsia" w:eastAsiaTheme="majorEastAsia" w:hAnsiTheme="majorEastAsia" w:cs="KozGoPro-Light"/>
                      <w:kern w:val="0"/>
                      <w:szCs w:val="13"/>
                    </w:rPr>
                    <w:t xml:space="preserve">1 </w:t>
                  </w:r>
                  <w:r w:rsidRPr="000D5516">
                    <w:rPr>
                      <w:rFonts w:asciiTheme="majorEastAsia" w:eastAsiaTheme="majorEastAsia" w:hAnsiTheme="majorEastAsia" w:cs="KozGoPro-Light" w:hint="eastAsia"/>
                      <w:kern w:val="0"/>
                      <w:szCs w:val="13"/>
                    </w:rPr>
                    <w:t>階及び地下階</w:t>
                  </w:r>
                </w:p>
              </w:tc>
              <w:tc>
                <w:tcPr>
                  <w:tcW w:w="868" w:type="dxa"/>
                  <w:tcMar>
                    <w:top w:w="0" w:type="dxa"/>
                    <w:left w:w="0" w:type="dxa"/>
                    <w:bottom w:w="0" w:type="dxa"/>
                    <w:right w:w="0" w:type="dxa"/>
                  </w:tcMar>
                  <w:vAlign w:val="center"/>
                </w:tcPr>
                <w:p w:rsidR="0016245B" w:rsidRPr="000D5516" w:rsidRDefault="0016245B" w:rsidP="0016245B">
                  <w:pPr>
                    <w:adjustRightInd w:val="0"/>
                    <w:snapToGrid w:val="0"/>
                    <w:spacing w:line="160" w:lineRule="exact"/>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w:t>
                  </w:r>
                  <w:r w:rsidRPr="000D5516">
                    <w:rPr>
                      <w:rFonts w:asciiTheme="majorEastAsia" w:eastAsiaTheme="majorEastAsia" w:hAnsiTheme="majorEastAsia" w:cs="KozGoPr6N-Light"/>
                      <w:kern w:val="0"/>
                      <w:szCs w:val="13"/>
                    </w:rPr>
                    <w:t>0.6</w:t>
                  </w:r>
                  <w:r w:rsidRPr="000D5516">
                    <w:rPr>
                      <w:rFonts w:asciiTheme="majorEastAsia" w:eastAsiaTheme="majorEastAsia" w:hAnsiTheme="majorEastAsia" w:cs="KozGoPr6N-Light" w:hint="eastAsia"/>
                      <w:kern w:val="0"/>
                      <w:szCs w:val="13"/>
                    </w:rPr>
                    <w:t xml:space="preserve"> ・(     )</w:t>
                  </w:r>
                </w:p>
              </w:tc>
              <w:tc>
                <w:tcPr>
                  <w:tcW w:w="868" w:type="dxa"/>
                  <w:tcMar>
                    <w:top w:w="0" w:type="dxa"/>
                    <w:left w:w="0" w:type="dxa"/>
                    <w:bottom w:w="0" w:type="dxa"/>
                    <w:right w:w="0" w:type="dxa"/>
                  </w:tcMar>
                  <w:vAlign w:val="center"/>
                </w:tcPr>
                <w:p w:rsidR="0016245B" w:rsidRPr="000D5516" w:rsidRDefault="0016245B" w:rsidP="0016245B">
                  <w:pPr>
                    <w:adjustRightInd w:val="0"/>
                    <w:snapToGrid w:val="0"/>
                    <w:spacing w:line="160" w:lineRule="exact"/>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w:t>
                  </w:r>
                  <w:r w:rsidRPr="000D5516">
                    <w:rPr>
                      <w:rFonts w:asciiTheme="majorEastAsia" w:eastAsiaTheme="majorEastAsia" w:hAnsiTheme="majorEastAsia" w:cs="KozGoPr6N-Light"/>
                      <w:kern w:val="0"/>
                      <w:szCs w:val="13"/>
                    </w:rPr>
                    <w:t>1.0</w:t>
                  </w:r>
                  <w:r w:rsidRPr="000D5516">
                    <w:rPr>
                      <w:rFonts w:asciiTheme="majorEastAsia" w:eastAsiaTheme="majorEastAsia" w:hAnsiTheme="majorEastAsia" w:cs="KozGoPr6N-Light" w:hint="eastAsia"/>
                      <w:kern w:val="0"/>
                      <w:szCs w:val="13"/>
                    </w:rPr>
                    <w:t xml:space="preserve"> ・(     )</w:t>
                  </w:r>
                </w:p>
              </w:tc>
              <w:tc>
                <w:tcPr>
                  <w:tcW w:w="865" w:type="dxa"/>
                  <w:tcMar>
                    <w:top w:w="0" w:type="dxa"/>
                    <w:left w:w="0" w:type="dxa"/>
                    <w:bottom w:w="0" w:type="dxa"/>
                    <w:right w:w="0" w:type="dxa"/>
                  </w:tcMar>
                  <w:vAlign w:val="center"/>
                </w:tcPr>
                <w:p w:rsidR="0016245B" w:rsidRPr="000D5516" w:rsidRDefault="0016245B" w:rsidP="0016245B">
                  <w:pPr>
                    <w:adjustRightInd w:val="0"/>
                    <w:snapToGrid w:val="0"/>
                    <w:spacing w:line="160" w:lineRule="exact"/>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w:t>
                  </w:r>
                  <w:r w:rsidRPr="000D5516">
                    <w:rPr>
                      <w:rFonts w:asciiTheme="majorEastAsia" w:eastAsiaTheme="majorEastAsia" w:hAnsiTheme="majorEastAsia" w:cs="KozGoPr6N-Light"/>
                      <w:kern w:val="0"/>
                      <w:szCs w:val="13"/>
                    </w:rPr>
                    <w:t>0.4</w:t>
                  </w:r>
                  <w:r w:rsidRPr="000D5516">
                    <w:rPr>
                      <w:rFonts w:asciiTheme="majorEastAsia" w:eastAsiaTheme="majorEastAsia" w:hAnsiTheme="majorEastAsia" w:cs="KozGoPr6N-Light" w:hint="eastAsia"/>
                      <w:kern w:val="0"/>
                      <w:szCs w:val="13"/>
                    </w:rPr>
                    <w:t xml:space="preserve"> ・(     )</w:t>
                  </w:r>
                </w:p>
              </w:tc>
              <w:tc>
                <w:tcPr>
                  <w:tcW w:w="865" w:type="dxa"/>
                  <w:tcMar>
                    <w:top w:w="0" w:type="dxa"/>
                    <w:left w:w="0" w:type="dxa"/>
                    <w:bottom w:w="0" w:type="dxa"/>
                    <w:right w:w="0" w:type="dxa"/>
                  </w:tcMar>
                  <w:vAlign w:val="center"/>
                </w:tcPr>
                <w:p w:rsidR="0016245B" w:rsidRPr="000D5516" w:rsidRDefault="0016245B" w:rsidP="0016245B">
                  <w:pPr>
                    <w:adjustRightInd w:val="0"/>
                    <w:snapToGrid w:val="0"/>
                    <w:spacing w:line="160" w:lineRule="exact"/>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w:t>
                  </w:r>
                  <w:r w:rsidRPr="000D5516">
                    <w:rPr>
                      <w:rFonts w:asciiTheme="majorEastAsia" w:eastAsiaTheme="majorEastAsia" w:hAnsiTheme="majorEastAsia" w:cs="KozGoPr6N-Light"/>
                      <w:kern w:val="0"/>
                      <w:szCs w:val="13"/>
                    </w:rPr>
                    <w:t>0.4</w:t>
                  </w:r>
                  <w:r w:rsidRPr="000D5516">
                    <w:rPr>
                      <w:rFonts w:asciiTheme="majorEastAsia" w:eastAsiaTheme="majorEastAsia" w:hAnsiTheme="majorEastAsia" w:cs="KozGoPr6N-Light" w:hint="eastAsia"/>
                      <w:kern w:val="0"/>
                      <w:szCs w:val="13"/>
                    </w:rPr>
                    <w:t xml:space="preserve"> ・(     )</w:t>
                  </w:r>
                </w:p>
              </w:tc>
            </w:tr>
          </w:tbl>
          <w:p w:rsidR="0016245B" w:rsidRPr="000D5516" w:rsidRDefault="0016245B" w:rsidP="0016245B">
            <w:pPr>
              <w:adjustRightInd w:val="0"/>
              <w:snapToGrid w:val="0"/>
              <w:spacing w:beforeLines="25" w:before="71"/>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上層階の定義</w:t>
            </w:r>
          </w:p>
          <w:tbl>
            <w:tblPr>
              <w:tblStyle w:val="af2"/>
              <w:tblW w:w="4604" w:type="dxa"/>
              <w:tblLayout w:type="fixed"/>
              <w:tblLook w:val="04A0" w:firstRow="1" w:lastRow="0" w:firstColumn="1" w:lastColumn="0" w:noHBand="0" w:noVBand="1"/>
            </w:tblPr>
            <w:tblGrid>
              <w:gridCol w:w="1170"/>
              <w:gridCol w:w="1171"/>
              <w:gridCol w:w="242"/>
              <w:gridCol w:w="1034"/>
              <w:gridCol w:w="987"/>
            </w:tblGrid>
            <w:tr w:rsidR="0016245B" w:rsidRPr="000D5516" w:rsidTr="0016245B">
              <w:trPr>
                <w:trHeight w:val="67"/>
              </w:trPr>
              <w:tc>
                <w:tcPr>
                  <w:tcW w:w="1170" w:type="dxa"/>
                  <w:tcBorders>
                    <w:left w:val="nil"/>
                  </w:tcBorders>
                  <w:tcMar>
                    <w:top w:w="0" w:type="dxa"/>
                    <w:bottom w:w="0" w:type="dxa"/>
                  </w:tcMar>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o-Light" w:hint="eastAsia"/>
                      <w:kern w:val="0"/>
                      <w:szCs w:val="13"/>
                    </w:rPr>
                    <w:t>建築物階数</w:t>
                  </w:r>
                </w:p>
              </w:tc>
              <w:tc>
                <w:tcPr>
                  <w:tcW w:w="1171" w:type="dxa"/>
                  <w:tcBorders>
                    <w:right w:val="nil"/>
                  </w:tcBorders>
                  <w:tcMar>
                    <w:top w:w="0" w:type="dxa"/>
                    <w:bottom w:w="0" w:type="dxa"/>
                  </w:tcMar>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o-Light" w:hint="eastAsia"/>
                      <w:kern w:val="0"/>
                      <w:szCs w:val="13"/>
                    </w:rPr>
                    <w:t>上層階</w:t>
                  </w:r>
                </w:p>
              </w:tc>
              <w:tc>
                <w:tcPr>
                  <w:tcW w:w="242" w:type="dxa"/>
                  <w:tcBorders>
                    <w:top w:val="nil"/>
                    <w:left w:val="nil"/>
                    <w:bottom w:val="nil"/>
                    <w:right w:val="nil"/>
                  </w:tcBorders>
                  <w:tcMar>
                    <w:top w:w="0" w:type="dxa"/>
                    <w:left w:w="0" w:type="dxa"/>
                    <w:bottom w:w="0" w:type="dxa"/>
                    <w:right w:w="0" w:type="dxa"/>
                  </w:tcMar>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1034" w:type="dxa"/>
                  <w:tcBorders>
                    <w:left w:val="nil"/>
                    <w:right w:val="nil"/>
                  </w:tcBorders>
                  <w:tcMar>
                    <w:top w:w="0" w:type="dxa"/>
                    <w:bottom w:w="0" w:type="dxa"/>
                  </w:tcMar>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o-Light" w:hint="eastAsia"/>
                      <w:kern w:val="0"/>
                      <w:szCs w:val="13"/>
                    </w:rPr>
                    <w:t>建築物階数</w:t>
                  </w:r>
                </w:p>
              </w:tc>
              <w:tc>
                <w:tcPr>
                  <w:tcW w:w="987" w:type="dxa"/>
                  <w:tcBorders>
                    <w:right w:val="nil"/>
                  </w:tcBorders>
                  <w:tcMar>
                    <w:top w:w="0" w:type="dxa"/>
                    <w:bottom w:w="0" w:type="dxa"/>
                  </w:tcMar>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o-Light" w:hint="eastAsia"/>
                      <w:kern w:val="0"/>
                      <w:szCs w:val="13"/>
                    </w:rPr>
                    <w:t>上層階</w:t>
                  </w:r>
                </w:p>
              </w:tc>
            </w:tr>
            <w:tr w:rsidR="0016245B" w:rsidRPr="000D5516" w:rsidTr="0016245B">
              <w:trPr>
                <w:trHeight w:val="128"/>
              </w:trPr>
              <w:tc>
                <w:tcPr>
                  <w:tcW w:w="1170" w:type="dxa"/>
                  <w:tcBorders>
                    <w:left w:val="nil"/>
                  </w:tcBorders>
                  <w:tcMar>
                    <w:top w:w="0" w:type="dxa"/>
                    <w:bottom w:w="0" w:type="dxa"/>
                  </w:tcMar>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o-Light"/>
                      <w:kern w:val="0"/>
                      <w:szCs w:val="13"/>
                    </w:rPr>
                    <w:t>2</w:t>
                  </w:r>
                  <w:r w:rsidRPr="000D5516">
                    <w:rPr>
                      <w:rFonts w:asciiTheme="majorEastAsia" w:eastAsiaTheme="majorEastAsia" w:hAnsiTheme="majorEastAsia" w:cs="KozGoPro-Light" w:hint="eastAsia"/>
                      <w:kern w:val="0"/>
                      <w:szCs w:val="13"/>
                    </w:rPr>
                    <w:t>～</w:t>
                  </w:r>
                  <w:r w:rsidRPr="000D5516">
                    <w:rPr>
                      <w:rFonts w:asciiTheme="majorEastAsia" w:eastAsiaTheme="majorEastAsia" w:hAnsiTheme="majorEastAsia" w:cs="KozGoPro-Light"/>
                      <w:kern w:val="0"/>
                      <w:szCs w:val="13"/>
                    </w:rPr>
                    <w:t>6</w:t>
                  </w:r>
                </w:p>
              </w:tc>
              <w:tc>
                <w:tcPr>
                  <w:tcW w:w="1171" w:type="dxa"/>
                  <w:tcBorders>
                    <w:right w:val="nil"/>
                  </w:tcBorders>
                  <w:tcMar>
                    <w:top w:w="0" w:type="dxa"/>
                    <w:bottom w:w="0" w:type="dxa"/>
                  </w:tcMar>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o-Light" w:hint="eastAsia"/>
                      <w:kern w:val="0"/>
                      <w:szCs w:val="13"/>
                    </w:rPr>
                    <w:t>最上階</w:t>
                  </w:r>
                </w:p>
              </w:tc>
              <w:tc>
                <w:tcPr>
                  <w:tcW w:w="242" w:type="dxa"/>
                  <w:tcBorders>
                    <w:top w:val="nil"/>
                    <w:left w:val="nil"/>
                    <w:bottom w:val="nil"/>
                    <w:right w:val="nil"/>
                  </w:tcBorders>
                  <w:tcMar>
                    <w:top w:w="0" w:type="dxa"/>
                    <w:left w:w="0" w:type="dxa"/>
                    <w:bottom w:w="0" w:type="dxa"/>
                    <w:right w:w="0" w:type="dxa"/>
                  </w:tcMar>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1034" w:type="dxa"/>
                  <w:tcBorders>
                    <w:left w:val="nil"/>
                    <w:right w:val="nil"/>
                  </w:tcBorders>
                  <w:tcMar>
                    <w:top w:w="0" w:type="dxa"/>
                    <w:bottom w:w="0" w:type="dxa"/>
                  </w:tcMar>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o-Light"/>
                      <w:kern w:val="0"/>
                      <w:szCs w:val="13"/>
                    </w:rPr>
                    <w:t>13</w:t>
                  </w:r>
                  <w:r w:rsidRPr="000D5516">
                    <w:rPr>
                      <w:rFonts w:asciiTheme="majorEastAsia" w:eastAsiaTheme="majorEastAsia" w:hAnsiTheme="majorEastAsia" w:cs="KozGoPro-Light" w:hint="eastAsia"/>
                      <w:kern w:val="0"/>
                      <w:szCs w:val="13"/>
                    </w:rPr>
                    <w:t>～</w:t>
                  </w:r>
                  <w:r w:rsidRPr="000D5516">
                    <w:rPr>
                      <w:rFonts w:asciiTheme="majorEastAsia" w:eastAsiaTheme="majorEastAsia" w:hAnsiTheme="majorEastAsia" w:cs="KozGoPro-Light"/>
                      <w:kern w:val="0"/>
                      <w:szCs w:val="13"/>
                    </w:rPr>
                    <w:t>17</w:t>
                  </w:r>
                </w:p>
              </w:tc>
              <w:tc>
                <w:tcPr>
                  <w:tcW w:w="987" w:type="dxa"/>
                  <w:tcBorders>
                    <w:right w:val="nil"/>
                  </w:tcBorders>
                  <w:tcMar>
                    <w:top w:w="0" w:type="dxa"/>
                    <w:bottom w:w="0" w:type="dxa"/>
                  </w:tcMar>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o-Light" w:hint="eastAsia"/>
                      <w:kern w:val="0"/>
                      <w:szCs w:val="13"/>
                    </w:rPr>
                    <w:t>上層</w:t>
                  </w:r>
                  <w:r w:rsidRPr="000D5516">
                    <w:rPr>
                      <w:rFonts w:asciiTheme="majorEastAsia" w:eastAsiaTheme="majorEastAsia" w:hAnsiTheme="majorEastAsia" w:cs="KozGoPro-Light"/>
                      <w:kern w:val="0"/>
                      <w:szCs w:val="13"/>
                    </w:rPr>
                    <w:t xml:space="preserve">4 </w:t>
                  </w:r>
                  <w:r w:rsidRPr="000D5516">
                    <w:rPr>
                      <w:rFonts w:asciiTheme="majorEastAsia" w:eastAsiaTheme="majorEastAsia" w:hAnsiTheme="majorEastAsia" w:cs="KozGoPro-Light" w:hint="eastAsia"/>
                      <w:kern w:val="0"/>
                      <w:szCs w:val="13"/>
                    </w:rPr>
                    <w:t>階</w:t>
                  </w:r>
                </w:p>
              </w:tc>
            </w:tr>
            <w:tr w:rsidR="0016245B" w:rsidRPr="000D5516" w:rsidTr="0016245B">
              <w:trPr>
                <w:trHeight w:val="128"/>
              </w:trPr>
              <w:tc>
                <w:tcPr>
                  <w:tcW w:w="1170" w:type="dxa"/>
                  <w:tcBorders>
                    <w:left w:val="nil"/>
                  </w:tcBorders>
                  <w:tcMar>
                    <w:top w:w="0" w:type="dxa"/>
                    <w:bottom w:w="0" w:type="dxa"/>
                  </w:tcMar>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o-Light"/>
                      <w:kern w:val="0"/>
                      <w:szCs w:val="13"/>
                    </w:rPr>
                    <w:t>7</w:t>
                  </w:r>
                  <w:r w:rsidRPr="000D5516">
                    <w:rPr>
                      <w:rFonts w:asciiTheme="majorEastAsia" w:eastAsiaTheme="majorEastAsia" w:hAnsiTheme="majorEastAsia" w:cs="KozGoPro-Light" w:hint="eastAsia"/>
                      <w:kern w:val="0"/>
                      <w:szCs w:val="13"/>
                    </w:rPr>
                    <w:t>～</w:t>
                  </w:r>
                  <w:r w:rsidRPr="000D5516">
                    <w:rPr>
                      <w:rFonts w:asciiTheme="majorEastAsia" w:eastAsiaTheme="majorEastAsia" w:hAnsiTheme="majorEastAsia" w:cs="KozGoPro-Light"/>
                      <w:kern w:val="0"/>
                      <w:szCs w:val="13"/>
                    </w:rPr>
                    <w:t>9</w:t>
                  </w:r>
                </w:p>
              </w:tc>
              <w:tc>
                <w:tcPr>
                  <w:tcW w:w="1171" w:type="dxa"/>
                  <w:tcBorders>
                    <w:right w:val="nil"/>
                  </w:tcBorders>
                  <w:tcMar>
                    <w:top w:w="0" w:type="dxa"/>
                    <w:bottom w:w="0" w:type="dxa"/>
                  </w:tcMar>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o-Light" w:hint="eastAsia"/>
                      <w:kern w:val="0"/>
                      <w:szCs w:val="13"/>
                    </w:rPr>
                    <w:t>上層</w:t>
                  </w:r>
                  <w:r w:rsidRPr="000D5516">
                    <w:rPr>
                      <w:rFonts w:asciiTheme="majorEastAsia" w:eastAsiaTheme="majorEastAsia" w:hAnsiTheme="majorEastAsia" w:cs="KozGoPro-Light"/>
                      <w:kern w:val="0"/>
                      <w:szCs w:val="13"/>
                    </w:rPr>
                    <w:t xml:space="preserve">2 </w:t>
                  </w:r>
                  <w:r w:rsidRPr="000D5516">
                    <w:rPr>
                      <w:rFonts w:asciiTheme="majorEastAsia" w:eastAsiaTheme="majorEastAsia" w:hAnsiTheme="majorEastAsia" w:cs="KozGoPro-Light" w:hint="eastAsia"/>
                      <w:kern w:val="0"/>
                      <w:szCs w:val="13"/>
                    </w:rPr>
                    <w:t>階</w:t>
                  </w:r>
                </w:p>
              </w:tc>
              <w:tc>
                <w:tcPr>
                  <w:tcW w:w="242" w:type="dxa"/>
                  <w:tcBorders>
                    <w:top w:val="nil"/>
                    <w:left w:val="nil"/>
                    <w:bottom w:val="nil"/>
                    <w:right w:val="nil"/>
                  </w:tcBorders>
                  <w:tcMar>
                    <w:top w:w="0" w:type="dxa"/>
                    <w:left w:w="0" w:type="dxa"/>
                    <w:bottom w:w="0" w:type="dxa"/>
                    <w:right w:w="0" w:type="dxa"/>
                  </w:tcMar>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1034" w:type="dxa"/>
                  <w:tcBorders>
                    <w:left w:val="nil"/>
                    <w:right w:val="nil"/>
                  </w:tcBorders>
                  <w:tcMar>
                    <w:top w:w="0" w:type="dxa"/>
                    <w:bottom w:w="0" w:type="dxa"/>
                  </w:tcMar>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o-Light"/>
                      <w:kern w:val="0"/>
                      <w:szCs w:val="13"/>
                    </w:rPr>
                    <w:t>18</w:t>
                  </w:r>
                  <w:r w:rsidRPr="000D5516">
                    <w:rPr>
                      <w:rFonts w:asciiTheme="majorEastAsia" w:eastAsiaTheme="majorEastAsia" w:hAnsiTheme="majorEastAsia" w:cs="KozGoPro-Light" w:hint="eastAsia"/>
                      <w:kern w:val="0"/>
                      <w:szCs w:val="13"/>
                    </w:rPr>
                    <w:t>～</w:t>
                  </w:r>
                  <w:r w:rsidRPr="000D5516">
                    <w:rPr>
                      <w:rFonts w:asciiTheme="majorEastAsia" w:eastAsiaTheme="majorEastAsia" w:hAnsiTheme="majorEastAsia" w:cs="KozGoPro-Light"/>
                      <w:kern w:val="0"/>
                      <w:szCs w:val="13"/>
                    </w:rPr>
                    <w:t>19</w:t>
                  </w:r>
                </w:p>
              </w:tc>
              <w:tc>
                <w:tcPr>
                  <w:tcW w:w="987" w:type="dxa"/>
                  <w:tcBorders>
                    <w:right w:val="nil"/>
                  </w:tcBorders>
                  <w:tcMar>
                    <w:top w:w="0" w:type="dxa"/>
                    <w:bottom w:w="0" w:type="dxa"/>
                  </w:tcMar>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o-Light" w:hint="eastAsia"/>
                      <w:kern w:val="0"/>
                      <w:szCs w:val="13"/>
                    </w:rPr>
                    <w:t>上層</w:t>
                  </w:r>
                  <w:r w:rsidRPr="000D5516">
                    <w:rPr>
                      <w:rFonts w:asciiTheme="majorEastAsia" w:eastAsiaTheme="majorEastAsia" w:hAnsiTheme="majorEastAsia" w:cs="KozGoPro-Light"/>
                      <w:kern w:val="0"/>
                      <w:szCs w:val="13"/>
                    </w:rPr>
                    <w:t xml:space="preserve">5 </w:t>
                  </w:r>
                  <w:r w:rsidRPr="000D5516">
                    <w:rPr>
                      <w:rFonts w:asciiTheme="majorEastAsia" w:eastAsiaTheme="majorEastAsia" w:hAnsiTheme="majorEastAsia" w:cs="KozGoPro-Light" w:hint="eastAsia"/>
                      <w:kern w:val="0"/>
                      <w:szCs w:val="13"/>
                    </w:rPr>
                    <w:t>階</w:t>
                  </w:r>
                </w:p>
              </w:tc>
            </w:tr>
            <w:tr w:rsidR="0016245B" w:rsidRPr="000D5516" w:rsidTr="0016245B">
              <w:trPr>
                <w:trHeight w:val="128"/>
              </w:trPr>
              <w:tc>
                <w:tcPr>
                  <w:tcW w:w="1170" w:type="dxa"/>
                  <w:tcBorders>
                    <w:left w:val="nil"/>
                  </w:tcBorders>
                  <w:tcMar>
                    <w:top w:w="0" w:type="dxa"/>
                    <w:bottom w:w="0" w:type="dxa"/>
                  </w:tcMar>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o-Light"/>
                      <w:kern w:val="0"/>
                      <w:szCs w:val="13"/>
                    </w:rPr>
                    <w:t>10</w:t>
                  </w:r>
                  <w:r w:rsidRPr="000D5516">
                    <w:rPr>
                      <w:rFonts w:asciiTheme="majorEastAsia" w:eastAsiaTheme="majorEastAsia" w:hAnsiTheme="majorEastAsia" w:cs="KozGoPro-Light" w:hint="eastAsia"/>
                      <w:kern w:val="0"/>
                      <w:szCs w:val="13"/>
                    </w:rPr>
                    <w:t>～</w:t>
                  </w:r>
                  <w:r w:rsidRPr="000D5516">
                    <w:rPr>
                      <w:rFonts w:asciiTheme="majorEastAsia" w:eastAsiaTheme="majorEastAsia" w:hAnsiTheme="majorEastAsia" w:cs="KozGoPro-Light"/>
                      <w:kern w:val="0"/>
                      <w:szCs w:val="13"/>
                    </w:rPr>
                    <w:t>12</w:t>
                  </w:r>
                </w:p>
              </w:tc>
              <w:tc>
                <w:tcPr>
                  <w:tcW w:w="1171" w:type="dxa"/>
                  <w:tcBorders>
                    <w:right w:val="nil"/>
                  </w:tcBorders>
                  <w:tcMar>
                    <w:top w:w="0" w:type="dxa"/>
                    <w:bottom w:w="0" w:type="dxa"/>
                  </w:tcMar>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o-Light" w:hint="eastAsia"/>
                      <w:kern w:val="0"/>
                      <w:szCs w:val="13"/>
                    </w:rPr>
                    <w:t>上層</w:t>
                  </w:r>
                  <w:r w:rsidRPr="000D5516">
                    <w:rPr>
                      <w:rFonts w:asciiTheme="majorEastAsia" w:eastAsiaTheme="majorEastAsia" w:hAnsiTheme="majorEastAsia" w:cs="KozGoPro-Light"/>
                      <w:kern w:val="0"/>
                      <w:szCs w:val="13"/>
                    </w:rPr>
                    <w:t xml:space="preserve">3 </w:t>
                  </w:r>
                  <w:r w:rsidRPr="000D5516">
                    <w:rPr>
                      <w:rFonts w:asciiTheme="majorEastAsia" w:eastAsiaTheme="majorEastAsia" w:hAnsiTheme="majorEastAsia" w:cs="KozGoPro-Light" w:hint="eastAsia"/>
                      <w:kern w:val="0"/>
                      <w:szCs w:val="13"/>
                    </w:rPr>
                    <w:t>階</w:t>
                  </w:r>
                </w:p>
              </w:tc>
              <w:tc>
                <w:tcPr>
                  <w:tcW w:w="242" w:type="dxa"/>
                  <w:tcBorders>
                    <w:top w:val="nil"/>
                    <w:left w:val="nil"/>
                    <w:bottom w:val="nil"/>
                    <w:right w:val="nil"/>
                  </w:tcBorders>
                  <w:tcMar>
                    <w:top w:w="0" w:type="dxa"/>
                    <w:left w:w="0" w:type="dxa"/>
                    <w:bottom w:w="0" w:type="dxa"/>
                    <w:right w:w="0" w:type="dxa"/>
                  </w:tcMar>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1034" w:type="dxa"/>
                  <w:tcBorders>
                    <w:left w:val="nil"/>
                    <w:right w:val="nil"/>
                  </w:tcBorders>
                  <w:tcMar>
                    <w:top w:w="0" w:type="dxa"/>
                    <w:bottom w:w="0" w:type="dxa"/>
                  </w:tcMar>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o-Light"/>
                      <w:kern w:val="0"/>
                      <w:szCs w:val="13"/>
                    </w:rPr>
                    <w:t>20</w:t>
                  </w:r>
                  <w:r w:rsidRPr="000D5516">
                    <w:rPr>
                      <w:rFonts w:asciiTheme="majorEastAsia" w:eastAsiaTheme="majorEastAsia" w:hAnsiTheme="majorEastAsia" w:cs="KozGoPro-Light" w:hint="eastAsia"/>
                      <w:kern w:val="0"/>
                      <w:szCs w:val="13"/>
                    </w:rPr>
                    <w:t>～</w:t>
                  </w:r>
                </w:p>
              </w:tc>
              <w:tc>
                <w:tcPr>
                  <w:tcW w:w="987" w:type="dxa"/>
                  <w:tcBorders>
                    <w:right w:val="nil"/>
                  </w:tcBorders>
                  <w:tcMar>
                    <w:top w:w="0" w:type="dxa"/>
                    <w:bottom w:w="0" w:type="dxa"/>
                  </w:tcMar>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o-Light" w:hint="eastAsia"/>
                      <w:kern w:val="0"/>
                      <w:szCs w:val="13"/>
                    </w:rPr>
                    <w:t>上層</w:t>
                  </w:r>
                  <w:r w:rsidRPr="000D5516">
                    <w:rPr>
                      <w:rFonts w:asciiTheme="majorEastAsia" w:eastAsiaTheme="majorEastAsia" w:hAnsiTheme="majorEastAsia" w:cs="KozGoPro-Light"/>
                      <w:kern w:val="0"/>
                      <w:szCs w:val="13"/>
                    </w:rPr>
                    <w:t xml:space="preserve">6 </w:t>
                  </w:r>
                  <w:r w:rsidRPr="000D5516">
                    <w:rPr>
                      <w:rFonts w:asciiTheme="majorEastAsia" w:eastAsiaTheme="majorEastAsia" w:hAnsiTheme="majorEastAsia" w:cs="KozGoPro-Light" w:hint="eastAsia"/>
                      <w:kern w:val="0"/>
                      <w:szCs w:val="13"/>
                    </w:rPr>
                    <w:t>階</w:t>
                  </w:r>
                </w:p>
              </w:tc>
            </w:tr>
          </w:tbl>
          <w:p w:rsidR="0016245B" w:rsidRPr="000D5516" w:rsidRDefault="0016245B" w:rsidP="0016245B">
            <w:pPr>
              <w:autoSpaceDE w:val="0"/>
              <w:autoSpaceDN w:val="0"/>
              <w:adjustRightInd w:val="0"/>
              <w:snapToGrid w:val="0"/>
              <w:spacing w:beforeLines="25" w:before="71"/>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設計用鉛直震度</w:t>
            </w:r>
          </w:p>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kern w:val="0"/>
                <w:szCs w:val="13"/>
              </w:rPr>
              <w:t>K</w:t>
            </w:r>
            <w:r w:rsidRPr="000D5516">
              <w:rPr>
                <w:rFonts w:asciiTheme="majorEastAsia" w:eastAsiaTheme="majorEastAsia" w:hAnsiTheme="majorEastAsia" w:cs="KozGoPr6N-Light"/>
                <w:kern w:val="0"/>
                <w:szCs w:val="13"/>
                <w:vertAlign w:val="subscript"/>
              </w:rPr>
              <w:t>V</w:t>
            </w:r>
            <w:r w:rsidRPr="000D5516">
              <w:rPr>
                <w:rFonts w:asciiTheme="majorEastAsia" w:eastAsiaTheme="majorEastAsia" w:hAnsiTheme="majorEastAsia" w:cs="KozGoPr6N-Light" w:hint="eastAsia"/>
                <w:kern w:val="0"/>
                <w:szCs w:val="13"/>
              </w:rPr>
              <w:t xml:space="preserve">　　・</w:t>
            </w:r>
            <w:r w:rsidRPr="000D5516">
              <w:rPr>
                <w:rFonts w:asciiTheme="majorEastAsia" w:eastAsiaTheme="majorEastAsia" w:hAnsiTheme="majorEastAsia" w:cs="KozGoPr6N-Light"/>
                <w:kern w:val="0"/>
                <w:szCs w:val="13"/>
              </w:rPr>
              <w:t>1.0</w:t>
            </w:r>
            <w:r w:rsidRPr="000D5516">
              <w:rPr>
                <w:rFonts w:asciiTheme="majorEastAsia" w:eastAsiaTheme="majorEastAsia" w:hAnsiTheme="majorEastAsia" w:cs="KozGoPr6N-Light" w:hint="eastAsia"/>
                <w:kern w:val="0"/>
                <w:szCs w:val="13"/>
              </w:rPr>
              <w:t xml:space="preserve">　　・</w:t>
            </w:r>
            <w:r w:rsidRPr="000D5516">
              <w:rPr>
                <w:rFonts w:asciiTheme="majorEastAsia" w:eastAsiaTheme="majorEastAsia" w:hAnsiTheme="majorEastAsia" w:cs="KozGoPr6N-Light"/>
                <w:kern w:val="0"/>
                <w:szCs w:val="13"/>
              </w:rPr>
              <w:t>0.5</w:t>
            </w:r>
            <w:r w:rsidRPr="000D5516">
              <w:rPr>
                <w:rFonts w:asciiTheme="majorEastAsia" w:eastAsiaTheme="majorEastAsia" w:hAnsiTheme="majorEastAsia" w:cs="KozGoPr6N-Light" w:hint="eastAsia"/>
                <w:kern w:val="0"/>
                <w:szCs w:val="13"/>
              </w:rPr>
              <w:t xml:space="preserve">　　・</w:t>
            </w:r>
            <w:r w:rsidRPr="000D5516">
              <w:rPr>
                <w:rFonts w:asciiTheme="majorEastAsia" w:eastAsiaTheme="majorEastAsia" w:hAnsiTheme="majorEastAsia" w:cs="KozGoPr6N-Light"/>
                <w:kern w:val="0"/>
                <w:szCs w:val="13"/>
              </w:rPr>
              <w:t>K</w:t>
            </w:r>
            <w:r w:rsidRPr="000D5516">
              <w:rPr>
                <w:rFonts w:asciiTheme="majorEastAsia" w:eastAsiaTheme="majorEastAsia" w:hAnsiTheme="majorEastAsia" w:cs="KozGoPr6N-Light"/>
                <w:kern w:val="0"/>
                <w:szCs w:val="13"/>
                <w:vertAlign w:val="subscript"/>
              </w:rPr>
              <w:t>H</w:t>
            </w:r>
            <w:r w:rsidRPr="000D5516">
              <w:rPr>
                <w:rFonts w:asciiTheme="majorEastAsia" w:eastAsiaTheme="majorEastAsia" w:hAnsiTheme="majorEastAsia" w:cs="KozGoPr6N-Light" w:hint="eastAsia"/>
                <w:kern w:val="0"/>
                <w:szCs w:val="13"/>
              </w:rPr>
              <w:t xml:space="preserve"> /</w:t>
            </w:r>
            <w:r w:rsidRPr="000D5516">
              <w:rPr>
                <w:rFonts w:asciiTheme="majorEastAsia" w:eastAsiaTheme="majorEastAsia" w:hAnsiTheme="majorEastAsia" w:cs="KozGoPr6N-Light"/>
                <w:kern w:val="0"/>
                <w:szCs w:val="13"/>
              </w:rPr>
              <w:t xml:space="preserve"> </w:t>
            </w:r>
            <w:r w:rsidRPr="000D5516">
              <w:rPr>
                <w:rFonts w:asciiTheme="majorEastAsia" w:eastAsiaTheme="majorEastAsia" w:hAnsiTheme="majorEastAsia" w:cs="KozGoPr6N-Light" w:hint="eastAsia"/>
                <w:kern w:val="0"/>
                <w:szCs w:val="13"/>
              </w:rPr>
              <w:t>2　・（     ）</w:t>
            </w:r>
          </w:p>
          <w:p w:rsidR="0016245B" w:rsidRPr="000D5516" w:rsidRDefault="0016245B" w:rsidP="0016245B">
            <w:pPr>
              <w:autoSpaceDE w:val="0"/>
              <w:autoSpaceDN w:val="0"/>
              <w:adjustRightInd w:val="0"/>
              <w:snapToGrid w:val="0"/>
              <w:spacing w:beforeLines="25" w:before="71"/>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層間変位追従性能は下記とする。</w:t>
            </w:r>
          </w:p>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補修の必要無しに継続使用できる限界　　　　※±</w:t>
            </w:r>
            <w:r w:rsidRPr="000D5516">
              <w:rPr>
                <w:rFonts w:asciiTheme="majorEastAsia" w:eastAsiaTheme="majorEastAsia" w:hAnsiTheme="majorEastAsia" w:cs="KozGoPr6N-Light"/>
                <w:kern w:val="0"/>
                <w:szCs w:val="13"/>
              </w:rPr>
              <w:t>H / 300</w:t>
            </w:r>
            <w:r w:rsidRPr="000D5516">
              <w:rPr>
                <w:rFonts w:asciiTheme="majorEastAsia" w:eastAsiaTheme="majorEastAsia" w:hAnsiTheme="majorEastAsia" w:cs="KozGoPr6N-Light" w:hint="eastAsia"/>
                <w:kern w:val="0"/>
                <w:szCs w:val="13"/>
              </w:rPr>
              <w:t xml:space="preserve">　　・(          )</w:t>
            </w:r>
          </w:p>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部材に破損、脱落、有害な残留変形が起こらず不定形シーリング材の</w:t>
            </w:r>
          </w:p>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補修のみで継続使用できる限界　　　　　　　※±</w:t>
            </w:r>
            <w:r w:rsidRPr="000D5516">
              <w:rPr>
                <w:rFonts w:asciiTheme="majorEastAsia" w:eastAsiaTheme="majorEastAsia" w:hAnsiTheme="majorEastAsia" w:cs="KozGoPr6N-Light"/>
                <w:kern w:val="0"/>
                <w:szCs w:val="13"/>
              </w:rPr>
              <w:t>H / 200</w:t>
            </w:r>
            <w:r w:rsidRPr="000D5516">
              <w:rPr>
                <w:rFonts w:asciiTheme="majorEastAsia" w:eastAsiaTheme="majorEastAsia" w:hAnsiTheme="majorEastAsia" w:cs="KozGoPr6N-Light" w:hint="eastAsia"/>
                <w:kern w:val="0"/>
                <w:szCs w:val="13"/>
              </w:rPr>
              <w:t xml:space="preserve">　　・(　　　　  )</w:t>
            </w:r>
          </w:p>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部材に破壊、脱落を生じない限界　　　　　　※±</w:t>
            </w:r>
            <w:r w:rsidRPr="000D5516">
              <w:rPr>
                <w:rFonts w:asciiTheme="majorEastAsia" w:eastAsiaTheme="majorEastAsia" w:hAnsiTheme="majorEastAsia" w:cs="KozGoPr6N-Light"/>
                <w:kern w:val="0"/>
                <w:szCs w:val="13"/>
              </w:rPr>
              <w:t>H / 100</w:t>
            </w:r>
            <w:r w:rsidRPr="000D5516">
              <w:rPr>
                <w:rFonts w:asciiTheme="majorEastAsia" w:eastAsiaTheme="majorEastAsia" w:hAnsiTheme="majorEastAsia" w:cs="KozGoPr6N-Light" w:hint="eastAsia"/>
                <w:kern w:val="0"/>
                <w:szCs w:val="13"/>
              </w:rPr>
              <w:t xml:space="preserve">　　・±</w:t>
            </w:r>
            <w:r w:rsidRPr="000D5516">
              <w:rPr>
                <w:rFonts w:asciiTheme="majorEastAsia" w:eastAsiaTheme="majorEastAsia" w:hAnsiTheme="majorEastAsia" w:cs="KozGoPr6N-Light"/>
                <w:kern w:val="0"/>
                <w:szCs w:val="13"/>
              </w:rPr>
              <w:t>H / 150</w:t>
            </w:r>
            <w:r w:rsidRPr="000D5516">
              <w:rPr>
                <w:rFonts w:asciiTheme="majorEastAsia" w:eastAsiaTheme="majorEastAsia" w:hAnsiTheme="majorEastAsia" w:cs="KozGoPr6N-Light" w:hint="eastAsia"/>
                <w:kern w:val="0"/>
                <w:szCs w:val="13"/>
              </w:rPr>
              <w:t xml:space="preserve">　　・(　　　　  )</w:t>
            </w:r>
          </w:p>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p>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p>
        </w:tc>
        <w:tc>
          <w:tcPr>
            <w:tcW w:w="1034" w:type="dxa"/>
          </w:tcPr>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エキスパンション</w:t>
            </w:r>
          </w:p>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ジョイント</w:t>
            </w:r>
          </w:p>
        </w:tc>
        <w:tc>
          <w:tcPr>
            <w:tcW w:w="4841" w:type="dxa"/>
          </w:tcPr>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本項は、内外装に用いるエキスパンションジョイント（以下、</w:t>
            </w:r>
            <w:r w:rsidRPr="000D5516">
              <w:rPr>
                <w:rFonts w:asciiTheme="majorEastAsia" w:eastAsiaTheme="majorEastAsia" w:hAnsiTheme="majorEastAsia" w:cs="KozGoPr6N-Light"/>
                <w:kern w:val="0"/>
                <w:szCs w:val="13"/>
              </w:rPr>
              <w:t>EXP.</w:t>
            </w:r>
            <w:r w:rsidRPr="000D5516">
              <w:rPr>
                <w:rFonts w:asciiTheme="majorEastAsia" w:eastAsiaTheme="majorEastAsia" w:hAnsiTheme="majorEastAsia" w:cs="KozGoPr6N-Light" w:hint="eastAsia"/>
                <w:kern w:val="0"/>
                <w:szCs w:val="13"/>
              </w:rPr>
              <w:t>Jという）に適用する。</w:t>
            </w:r>
          </w:p>
          <w:p w:rsidR="0016245B" w:rsidRPr="000D5516" w:rsidRDefault="0016245B" w:rsidP="0016245B">
            <w:pPr>
              <w:adjustRightInd w:val="0"/>
              <w:snapToGrid w:val="0"/>
              <w:rPr>
                <w:rFonts w:asciiTheme="majorEastAsia" w:eastAsiaTheme="majorEastAsia" w:hAnsiTheme="majorEastAsia" w:cs="KozGoPr6N-Light"/>
                <w:kern w:val="0"/>
                <w:szCs w:val="13"/>
              </w:rPr>
            </w:pPr>
          </w:p>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kern w:val="0"/>
                <w:szCs w:val="13"/>
              </w:rPr>
              <w:t>EXP.</w:t>
            </w:r>
            <w:r w:rsidRPr="000D5516">
              <w:rPr>
                <w:rFonts w:asciiTheme="majorEastAsia" w:eastAsiaTheme="majorEastAsia" w:hAnsiTheme="majorEastAsia" w:cs="KozGoPr6N-Light" w:hint="eastAsia"/>
                <w:kern w:val="0"/>
                <w:szCs w:val="13"/>
              </w:rPr>
              <w:t xml:space="preserve">J部における建築物間のクリアランス及び </w:t>
            </w:r>
            <w:r w:rsidRPr="000D5516">
              <w:rPr>
                <w:rFonts w:asciiTheme="majorEastAsia" w:eastAsiaTheme="majorEastAsia" w:hAnsiTheme="majorEastAsia" w:cs="KozGoPr6N-Light"/>
                <w:kern w:val="0"/>
                <w:szCs w:val="13"/>
              </w:rPr>
              <w:t>EXP.</w:t>
            </w:r>
            <w:r w:rsidRPr="000D5516">
              <w:rPr>
                <w:rFonts w:asciiTheme="majorEastAsia" w:eastAsiaTheme="majorEastAsia" w:hAnsiTheme="majorEastAsia" w:cs="KozGoPr6N-Light" w:hint="eastAsia"/>
                <w:kern w:val="0"/>
                <w:szCs w:val="13"/>
              </w:rPr>
              <w:t>Jの設計可動量は次による。</w:t>
            </w:r>
          </w:p>
          <w:tbl>
            <w:tblPr>
              <w:tblStyle w:val="af2"/>
              <w:tblW w:w="4657" w:type="dxa"/>
              <w:tblLayout w:type="fixed"/>
              <w:tblLook w:val="04A0" w:firstRow="1" w:lastRow="0" w:firstColumn="1" w:lastColumn="0" w:noHBand="0" w:noVBand="1"/>
            </w:tblPr>
            <w:tblGrid>
              <w:gridCol w:w="888"/>
              <w:gridCol w:w="1767"/>
              <w:gridCol w:w="2002"/>
            </w:tblGrid>
            <w:tr w:rsidR="0016245B" w:rsidRPr="000D5516" w:rsidTr="0016245B">
              <w:trPr>
                <w:trHeight w:val="169"/>
              </w:trPr>
              <w:tc>
                <w:tcPr>
                  <w:tcW w:w="888" w:type="dxa"/>
                  <w:vAlign w:val="cente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階区分</w:t>
                  </w:r>
                </w:p>
              </w:tc>
              <w:tc>
                <w:tcPr>
                  <w:tcW w:w="1767" w:type="dxa"/>
                  <w:tcMar>
                    <w:left w:w="85" w:type="dxa"/>
                    <w:right w:w="85" w:type="dxa"/>
                  </w:tcMar>
                  <w:vAlign w:val="cente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建築物間のクリアランス</w:t>
                  </w:r>
                </w:p>
              </w:tc>
              <w:tc>
                <w:tcPr>
                  <w:tcW w:w="2002" w:type="dxa"/>
                  <w:vAlign w:val="cente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kern w:val="0"/>
                      <w:szCs w:val="13"/>
                    </w:rPr>
                    <w:t>EXP.</w:t>
                  </w:r>
                  <w:r w:rsidRPr="000D5516">
                    <w:rPr>
                      <w:rFonts w:asciiTheme="majorEastAsia" w:eastAsiaTheme="majorEastAsia" w:hAnsiTheme="majorEastAsia" w:cs="KozGoPr6N-Light" w:hint="eastAsia"/>
                      <w:kern w:val="0"/>
                      <w:szCs w:val="13"/>
                    </w:rPr>
                    <w:t>Jの可動量</w:t>
                  </w:r>
                </w:p>
              </w:tc>
            </w:tr>
            <w:tr w:rsidR="0016245B" w:rsidRPr="000D5516" w:rsidTr="0016245B">
              <w:trPr>
                <w:trHeight w:val="130"/>
              </w:trPr>
              <w:tc>
                <w:tcPr>
                  <w:tcW w:w="888" w:type="dxa"/>
                  <w:tcMar>
                    <w:left w:w="57" w:type="dxa"/>
                    <w:right w:w="57" w:type="dxa"/>
                  </w:tcMar>
                  <w:vAlign w:val="cente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階～   階</w:t>
                  </w:r>
                </w:p>
              </w:tc>
              <w:tc>
                <w:tcPr>
                  <w:tcW w:w="1767" w:type="dxa"/>
                  <w:vAlign w:val="center"/>
                </w:tcPr>
                <w:p w:rsidR="0016245B" w:rsidRPr="000D5516" w:rsidRDefault="0016245B" w:rsidP="0016245B">
                  <w:pPr>
                    <w:adjustRightInd w:val="0"/>
                    <w:snapToGrid w:val="0"/>
                    <w:jc w:val="right"/>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w:t>
                  </w:r>
                  <w:r w:rsidRPr="000D5516">
                    <w:rPr>
                      <w:rFonts w:asciiTheme="majorEastAsia" w:eastAsiaTheme="majorEastAsia" w:hAnsiTheme="majorEastAsia" w:cs="KozGoPr6N-Light"/>
                      <w:kern w:val="0"/>
                      <w:szCs w:val="13"/>
                    </w:rPr>
                    <w:t xml:space="preserve"> </w:t>
                  </w:r>
                  <w:r w:rsidRPr="000D5516">
                    <w:rPr>
                      <w:rFonts w:asciiTheme="majorEastAsia" w:eastAsiaTheme="majorEastAsia" w:hAnsiTheme="majorEastAsia" w:cs="KozGoPr6N-Light" w:hint="eastAsia"/>
                      <w:kern w:val="0"/>
                      <w:szCs w:val="13"/>
                    </w:rPr>
                    <w:t xml:space="preserve">　　　　　）</w:t>
                  </w:r>
                </w:p>
              </w:tc>
              <w:tc>
                <w:tcPr>
                  <w:tcW w:w="2002" w:type="dxa"/>
                  <w:vAlign w:val="cente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p>
              </w:tc>
            </w:tr>
            <w:tr w:rsidR="0016245B" w:rsidRPr="000D5516" w:rsidTr="0016245B">
              <w:trPr>
                <w:trHeight w:val="106"/>
              </w:trPr>
              <w:tc>
                <w:tcPr>
                  <w:tcW w:w="888" w:type="dxa"/>
                  <w:tcMar>
                    <w:left w:w="57" w:type="dxa"/>
                    <w:right w:w="57" w:type="dxa"/>
                  </w:tcMar>
                  <w:vAlign w:val="cente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階～   階</w:t>
                  </w:r>
                </w:p>
              </w:tc>
              <w:tc>
                <w:tcPr>
                  <w:tcW w:w="1767" w:type="dxa"/>
                  <w:vAlign w:val="center"/>
                </w:tcPr>
                <w:p w:rsidR="0016245B" w:rsidRPr="000D5516" w:rsidRDefault="0016245B" w:rsidP="0016245B">
                  <w:pPr>
                    <w:adjustRightInd w:val="0"/>
                    <w:snapToGrid w:val="0"/>
                    <w:jc w:val="right"/>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w:t>
                  </w:r>
                  <w:r w:rsidRPr="000D5516">
                    <w:rPr>
                      <w:rFonts w:asciiTheme="majorEastAsia" w:eastAsiaTheme="majorEastAsia" w:hAnsiTheme="majorEastAsia" w:cs="KozGoPr6N-Light"/>
                      <w:kern w:val="0"/>
                      <w:szCs w:val="13"/>
                    </w:rPr>
                    <w:t xml:space="preserve"> </w:t>
                  </w:r>
                  <w:r w:rsidRPr="000D5516">
                    <w:rPr>
                      <w:rFonts w:asciiTheme="majorEastAsia" w:eastAsiaTheme="majorEastAsia" w:hAnsiTheme="majorEastAsia" w:cs="KozGoPr6N-Light" w:hint="eastAsia"/>
                      <w:kern w:val="0"/>
                      <w:szCs w:val="13"/>
                    </w:rPr>
                    <w:t xml:space="preserve">　　　　　）</w:t>
                  </w:r>
                </w:p>
              </w:tc>
              <w:tc>
                <w:tcPr>
                  <w:tcW w:w="2002" w:type="dxa"/>
                  <w:vAlign w:val="cente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p>
              </w:tc>
            </w:tr>
            <w:tr w:rsidR="0016245B" w:rsidRPr="000D5516" w:rsidTr="0016245B">
              <w:trPr>
                <w:trHeight w:val="60"/>
              </w:trPr>
              <w:tc>
                <w:tcPr>
                  <w:tcW w:w="888" w:type="dxa"/>
                  <w:tcMar>
                    <w:left w:w="57" w:type="dxa"/>
                    <w:right w:w="57" w:type="dxa"/>
                  </w:tcMar>
                  <w:vAlign w:val="cente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階～   階</w:t>
                  </w:r>
                </w:p>
              </w:tc>
              <w:tc>
                <w:tcPr>
                  <w:tcW w:w="1767" w:type="dxa"/>
                  <w:vAlign w:val="center"/>
                </w:tcPr>
                <w:p w:rsidR="0016245B" w:rsidRPr="000D5516" w:rsidRDefault="0016245B" w:rsidP="0016245B">
                  <w:pPr>
                    <w:adjustRightInd w:val="0"/>
                    <w:snapToGrid w:val="0"/>
                    <w:jc w:val="right"/>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w:t>
                  </w:r>
                  <w:r w:rsidRPr="000D5516">
                    <w:rPr>
                      <w:rFonts w:asciiTheme="majorEastAsia" w:eastAsiaTheme="majorEastAsia" w:hAnsiTheme="majorEastAsia" w:cs="KozGoPr6N-Light"/>
                      <w:kern w:val="0"/>
                      <w:szCs w:val="13"/>
                    </w:rPr>
                    <w:t xml:space="preserve"> </w:t>
                  </w:r>
                  <w:r w:rsidRPr="000D5516">
                    <w:rPr>
                      <w:rFonts w:asciiTheme="majorEastAsia" w:eastAsiaTheme="majorEastAsia" w:hAnsiTheme="majorEastAsia" w:cs="KozGoPr6N-Light" w:hint="eastAsia"/>
                      <w:kern w:val="0"/>
                      <w:szCs w:val="13"/>
                    </w:rPr>
                    <w:t xml:space="preserve">　　　　　）</w:t>
                  </w:r>
                </w:p>
              </w:tc>
              <w:tc>
                <w:tcPr>
                  <w:tcW w:w="2002" w:type="dxa"/>
                  <w:vAlign w:val="cente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p>
              </w:tc>
            </w:tr>
          </w:tbl>
          <w:p w:rsidR="0016245B" w:rsidRPr="000D5516" w:rsidRDefault="0016245B" w:rsidP="0016245B">
            <w:pPr>
              <w:adjustRightInd w:val="0"/>
              <w:snapToGrid w:val="0"/>
              <w:rPr>
                <w:rFonts w:asciiTheme="majorEastAsia" w:eastAsiaTheme="majorEastAsia" w:hAnsiTheme="majorEastAsia" w:cs="KozGoPr6N-Light"/>
                <w:kern w:val="0"/>
                <w:szCs w:val="13"/>
              </w:rPr>
            </w:pPr>
          </w:p>
          <w:p w:rsidR="0016245B" w:rsidRPr="000D5516" w:rsidRDefault="0016245B" w:rsidP="0016245B">
            <w:pPr>
              <w:autoSpaceDE w:val="0"/>
              <w:autoSpaceDN w:val="0"/>
              <w:adjustRightInd w:val="0"/>
              <w:snapToGrid w:val="0"/>
              <w:ind w:left="329" w:hangingChars="302" w:hanging="329"/>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注）</w:t>
            </w:r>
            <w:r w:rsidRPr="000D5516">
              <w:rPr>
                <w:rFonts w:asciiTheme="majorEastAsia" w:eastAsiaTheme="majorEastAsia" w:hAnsiTheme="majorEastAsia" w:cs="KozGoPr6N-Light"/>
                <w:kern w:val="0"/>
                <w:szCs w:val="13"/>
              </w:rPr>
              <w:t>1</w:t>
            </w:r>
            <w:r w:rsidRPr="000D5516">
              <w:rPr>
                <w:rFonts w:asciiTheme="majorEastAsia" w:eastAsiaTheme="majorEastAsia" w:hAnsiTheme="majorEastAsia" w:cs="KozGoPr6N-Light" w:hint="eastAsia"/>
                <w:kern w:val="0"/>
                <w:szCs w:val="13"/>
              </w:rPr>
              <w:t>.建築物間のクリアランスは、大地震時に躯体が衝突しないあき寸法に施工誤差を含めた設計寸法をいう。(　)内数値は、クリアランスとして最低必要な施工誤差を含まない数値とし、検査時の判定値として用いる。</w:t>
            </w:r>
          </w:p>
          <w:p w:rsidR="0016245B" w:rsidRPr="000D5516" w:rsidRDefault="0016245B" w:rsidP="0016245B">
            <w:pPr>
              <w:adjustRightInd w:val="0"/>
              <w:snapToGrid w:val="0"/>
              <w:ind w:leftChars="99" w:left="329" w:hangingChars="130" w:hanging="142"/>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 xml:space="preserve"> </w:t>
            </w:r>
            <w:r w:rsidRPr="000D5516">
              <w:rPr>
                <w:rFonts w:asciiTheme="majorEastAsia" w:eastAsiaTheme="majorEastAsia" w:hAnsiTheme="majorEastAsia" w:cs="KozGoPr6N-Light"/>
                <w:kern w:val="0"/>
                <w:szCs w:val="13"/>
              </w:rPr>
              <w:t>2</w:t>
            </w:r>
            <w:r w:rsidRPr="000D5516">
              <w:rPr>
                <w:rFonts w:asciiTheme="majorEastAsia" w:eastAsiaTheme="majorEastAsia" w:hAnsiTheme="majorEastAsia" w:cs="KozGoPr6N-Light" w:hint="eastAsia"/>
                <w:kern w:val="0"/>
                <w:szCs w:val="13"/>
              </w:rPr>
              <w:t>.建築物間のクラランス、設計可動量は、水平方向(全方向)を示す。</w:t>
            </w:r>
          </w:p>
        </w:tc>
        <w:tc>
          <w:tcPr>
            <w:tcW w:w="1034" w:type="dxa"/>
            <w:vMerge w:val="restart"/>
          </w:tcPr>
          <w:p w:rsidR="0016245B" w:rsidRPr="000D5516" w:rsidRDefault="0016245B" w:rsidP="0016245B">
            <w:pPr>
              <w:adjustRightInd w:val="0"/>
              <w:snapToGrid w:val="0"/>
              <w:rPr>
                <w:rFonts w:asciiTheme="majorEastAsia" w:eastAsiaTheme="majorEastAsia" w:hAnsiTheme="majorEastAsia"/>
                <w:szCs w:val="13"/>
              </w:rPr>
            </w:pPr>
            <w:r w:rsidRPr="000D5516">
              <w:rPr>
                <w:rFonts w:asciiTheme="majorEastAsia" w:eastAsiaTheme="majorEastAsia" w:hAnsiTheme="majorEastAsia" w:hint="eastAsia"/>
                <w:szCs w:val="13"/>
              </w:rPr>
              <w:t>耐震性能</w:t>
            </w:r>
          </w:p>
        </w:tc>
        <w:tc>
          <w:tcPr>
            <w:tcW w:w="4747" w:type="dxa"/>
            <w:gridSpan w:val="2"/>
            <w:vMerge w:val="restart"/>
          </w:tcPr>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イ．耐震措置について特記無き場合は</w:t>
            </w:r>
          </w:p>
          <w:p w:rsidR="0016245B" w:rsidRPr="000D5516" w:rsidRDefault="0016245B" w:rsidP="0016245B">
            <w:pPr>
              <w:adjustRightInd w:val="0"/>
              <w:snapToGrid w:val="0"/>
              <w:ind w:leftChars="53" w:left="10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(一社)日本建築センター｢建築設備耐震設計・施工指針｣2014年版による。</w:t>
            </w:r>
          </w:p>
          <w:p w:rsidR="0016245B" w:rsidRPr="000D5516" w:rsidRDefault="0016245B" w:rsidP="0016245B">
            <w:pPr>
              <w:adjustRightInd w:val="0"/>
              <w:snapToGrid w:val="0"/>
              <w:ind w:leftChars="53" w:left="10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その他 (</w:t>
            </w:r>
            <w:r w:rsidRPr="000D5516">
              <w:rPr>
                <w:rFonts w:asciiTheme="majorEastAsia" w:eastAsiaTheme="majorEastAsia" w:hAnsiTheme="majorEastAsia" w:cs="KozGoPr6N-Light"/>
                <w:kern w:val="0"/>
                <w:szCs w:val="13"/>
              </w:rPr>
              <w:t xml:space="preserve"> </w:t>
            </w:r>
            <w:r w:rsidRPr="000D5516">
              <w:rPr>
                <w:rFonts w:asciiTheme="majorEastAsia" w:eastAsiaTheme="majorEastAsia" w:hAnsiTheme="majorEastAsia" w:cs="KozGoPr6N-Light" w:hint="eastAsia"/>
                <w:kern w:val="0"/>
                <w:szCs w:val="13"/>
              </w:rPr>
              <w:t xml:space="preserve">　　　　　)</w:t>
            </w:r>
          </w:p>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ロ．設計用震度の算出方法</w:t>
            </w:r>
          </w:p>
          <w:p w:rsidR="0016245B" w:rsidRPr="000D5516" w:rsidRDefault="0016245B" w:rsidP="0016245B">
            <w:pPr>
              <w:adjustRightInd w:val="0"/>
              <w:snapToGrid w:val="0"/>
              <w:ind w:leftChars="53" w:left="10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局部震度法適用</w:t>
            </w:r>
          </w:p>
          <w:p w:rsidR="0016245B" w:rsidRPr="000D5516" w:rsidRDefault="0016245B" w:rsidP="0016245B">
            <w:pPr>
              <w:adjustRightInd w:val="0"/>
              <w:snapToGrid w:val="0"/>
              <w:ind w:leftChars="53" w:left="10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建築物の時刻歴応答解析の結果を用いる方法</w:t>
            </w:r>
          </w:p>
          <w:p w:rsidR="0016245B" w:rsidRPr="000D5516" w:rsidRDefault="0016245B" w:rsidP="0016245B">
            <w:pPr>
              <w:adjustRightInd w:val="0"/>
              <w:snapToGrid w:val="0"/>
              <w:ind w:firstLineChars="200" w:firstLine="218"/>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 地上</w:t>
            </w:r>
            <w:r w:rsidRPr="000D5516">
              <w:rPr>
                <w:rFonts w:asciiTheme="majorEastAsia" w:eastAsiaTheme="majorEastAsia" w:hAnsiTheme="majorEastAsia" w:cs="KozGoPr6N-Light"/>
                <w:kern w:val="0"/>
                <w:szCs w:val="13"/>
              </w:rPr>
              <w:t>60</w:t>
            </w:r>
            <w:r w:rsidRPr="000D5516">
              <w:rPr>
                <w:rFonts w:asciiTheme="majorEastAsia" w:eastAsiaTheme="majorEastAsia" w:hAnsiTheme="majorEastAsia" w:cs="KozGoPr6N-Light" w:hint="eastAsia"/>
                <w:kern w:val="0"/>
                <w:szCs w:val="13"/>
              </w:rPr>
              <w:t>mを超える建築物　　・ 免震構造　　・ 制震構造　　・ その他(</w:t>
            </w:r>
            <w:r w:rsidRPr="000D5516">
              <w:rPr>
                <w:rFonts w:asciiTheme="majorEastAsia" w:eastAsiaTheme="majorEastAsia" w:hAnsiTheme="majorEastAsia" w:cs="KozGoPr6N-Light"/>
                <w:kern w:val="0"/>
                <w:szCs w:val="13"/>
              </w:rPr>
              <w:t xml:space="preserve"> </w:t>
            </w:r>
            <w:r w:rsidRPr="000D5516">
              <w:rPr>
                <w:rFonts w:asciiTheme="majorEastAsia" w:eastAsiaTheme="majorEastAsia" w:hAnsiTheme="majorEastAsia" w:cs="KozGoPr6N-Light" w:hint="eastAsia"/>
                <w:kern w:val="0"/>
                <w:szCs w:val="13"/>
              </w:rPr>
              <w:t xml:space="preserve">　　　)</w:t>
            </w:r>
          </w:p>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ハ．耐震クラスの適用</w:t>
            </w:r>
          </w:p>
          <w:tbl>
            <w:tblPr>
              <w:tblStyle w:val="af2"/>
              <w:tblW w:w="0" w:type="auto"/>
              <w:tblLayout w:type="fixed"/>
              <w:tblLook w:val="04A0" w:firstRow="1" w:lastRow="0" w:firstColumn="1" w:lastColumn="0" w:noHBand="0" w:noVBand="1"/>
            </w:tblPr>
            <w:tblGrid>
              <w:gridCol w:w="1242"/>
              <w:gridCol w:w="3321"/>
            </w:tblGrid>
            <w:tr w:rsidR="0016245B" w:rsidRPr="000D5516" w:rsidTr="0016245B">
              <w:tc>
                <w:tcPr>
                  <w:tcW w:w="1242" w:type="dxa"/>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耐震クラス</w:t>
                  </w:r>
                </w:p>
              </w:tc>
              <w:tc>
                <w:tcPr>
                  <w:tcW w:w="3321" w:type="dxa"/>
                </w:tcPr>
                <w:p w:rsidR="0016245B" w:rsidRPr="000D5516" w:rsidRDefault="0016245B" w:rsidP="0016245B">
                  <w:pPr>
                    <w:adjustRightInd w:val="0"/>
                    <w:snapToGrid w:val="0"/>
                    <w:ind w:firstLineChars="200" w:firstLine="218"/>
                    <w:jc w:val="left"/>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適用する設備</w:t>
                  </w:r>
                  <w:r w:rsidRPr="000D5516">
                    <w:rPr>
                      <w:rFonts w:asciiTheme="majorEastAsia" w:eastAsiaTheme="majorEastAsia" w:hAnsiTheme="majorEastAsia" w:cs="KozGoPr6N-Light"/>
                      <w:kern w:val="0"/>
                      <w:szCs w:val="13"/>
                    </w:rPr>
                    <w:t>(</w:t>
                  </w:r>
                  <w:r w:rsidRPr="000D5516">
                    <w:rPr>
                      <w:rFonts w:asciiTheme="majorEastAsia" w:eastAsiaTheme="majorEastAsia" w:hAnsiTheme="majorEastAsia" w:cs="KozGoPr6N-Light" w:hint="eastAsia"/>
                      <w:kern w:val="0"/>
                      <w:szCs w:val="13"/>
                    </w:rPr>
                    <w:t>下記は記入例）</w:t>
                  </w:r>
                </w:p>
              </w:tc>
            </w:tr>
            <w:tr w:rsidR="0016245B" w:rsidRPr="000D5516" w:rsidTr="0016245B">
              <w:tc>
                <w:tcPr>
                  <w:tcW w:w="1242" w:type="dxa"/>
                </w:tcPr>
                <w:p w:rsidR="0016245B" w:rsidRPr="000D5516" w:rsidRDefault="0016245B" w:rsidP="0016245B">
                  <w:pPr>
                    <w:adjustRightInd w:val="0"/>
                    <w:snapToGrid w:val="0"/>
                    <w:ind w:firstLineChars="100" w:firstLine="109"/>
                    <w:jc w:val="left"/>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w:t>
                  </w:r>
                  <w:r w:rsidRPr="000D5516">
                    <w:rPr>
                      <w:rFonts w:asciiTheme="majorEastAsia" w:eastAsiaTheme="majorEastAsia" w:hAnsiTheme="majorEastAsia" w:cs="KozGoPr6N-Light"/>
                      <w:kern w:val="0"/>
                      <w:szCs w:val="13"/>
                    </w:rPr>
                    <w:t>S</w:t>
                  </w:r>
                </w:p>
              </w:tc>
              <w:tc>
                <w:tcPr>
                  <w:tcW w:w="3321" w:type="dxa"/>
                </w:tcPr>
                <w:p w:rsidR="0016245B" w:rsidRPr="000D5516" w:rsidRDefault="0016245B" w:rsidP="0016245B">
                  <w:pPr>
                    <w:adjustRightInd w:val="0"/>
                    <w:snapToGrid w:val="0"/>
                    <w:rPr>
                      <w:rFonts w:asciiTheme="majorEastAsia" w:eastAsiaTheme="majorEastAsia" w:hAnsiTheme="majorEastAsia"/>
                      <w:szCs w:val="13"/>
                    </w:rPr>
                  </w:pPr>
                  <w:r w:rsidRPr="000D5516">
                    <w:rPr>
                      <w:rFonts w:asciiTheme="majorEastAsia" w:eastAsiaTheme="majorEastAsia" w:hAnsiTheme="majorEastAsia" w:hint="eastAsia"/>
                      <w:szCs w:val="13"/>
                    </w:rPr>
                    <w:t>－</w:t>
                  </w:r>
                </w:p>
              </w:tc>
            </w:tr>
            <w:tr w:rsidR="0016245B" w:rsidRPr="000D5516" w:rsidTr="0016245B">
              <w:tc>
                <w:tcPr>
                  <w:tcW w:w="1242" w:type="dxa"/>
                </w:tcPr>
                <w:p w:rsidR="0016245B" w:rsidRPr="000D5516" w:rsidRDefault="0016245B" w:rsidP="0016245B">
                  <w:pPr>
                    <w:adjustRightInd w:val="0"/>
                    <w:snapToGrid w:val="0"/>
                    <w:ind w:firstLineChars="100" w:firstLine="109"/>
                    <w:jc w:val="left"/>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A</w:t>
                  </w:r>
                </w:p>
              </w:tc>
              <w:tc>
                <w:tcPr>
                  <w:tcW w:w="3321" w:type="dxa"/>
                </w:tcPr>
                <w:p w:rsidR="0016245B" w:rsidRPr="000D5516" w:rsidRDefault="0016245B" w:rsidP="0016245B">
                  <w:pPr>
                    <w:adjustRightInd w:val="0"/>
                    <w:snapToGrid w:val="0"/>
                    <w:jc w:val="left"/>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防災設備</w:t>
                  </w:r>
                </w:p>
              </w:tc>
            </w:tr>
            <w:tr w:rsidR="0016245B" w:rsidRPr="000D5516" w:rsidTr="0016245B">
              <w:tc>
                <w:tcPr>
                  <w:tcW w:w="1242" w:type="dxa"/>
                </w:tcPr>
                <w:p w:rsidR="0016245B" w:rsidRPr="000D5516" w:rsidRDefault="0016245B" w:rsidP="0016245B">
                  <w:pPr>
                    <w:adjustRightInd w:val="0"/>
                    <w:snapToGrid w:val="0"/>
                    <w:ind w:firstLineChars="100" w:firstLine="109"/>
                    <w:jc w:val="left"/>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B</w:t>
                  </w:r>
                </w:p>
              </w:tc>
              <w:tc>
                <w:tcPr>
                  <w:tcW w:w="3321" w:type="dxa"/>
                </w:tcPr>
                <w:p w:rsidR="0016245B" w:rsidRPr="000D5516" w:rsidRDefault="0016245B" w:rsidP="0016245B">
                  <w:pPr>
                    <w:adjustRightInd w:val="0"/>
                    <w:snapToGrid w:val="0"/>
                    <w:jc w:val="left"/>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上記以外の一般設備</w:t>
                  </w:r>
                </w:p>
              </w:tc>
            </w:tr>
            <w:tr w:rsidR="0016245B" w:rsidRPr="000D5516" w:rsidTr="0016245B">
              <w:tc>
                <w:tcPr>
                  <w:tcW w:w="1242" w:type="dxa"/>
                </w:tcPr>
                <w:p w:rsidR="0016245B" w:rsidRPr="000D5516" w:rsidRDefault="0016245B" w:rsidP="0016245B">
                  <w:pPr>
                    <w:adjustRightInd w:val="0"/>
                    <w:snapToGrid w:val="0"/>
                    <w:ind w:firstLineChars="100" w:firstLine="109"/>
                    <w:jc w:val="left"/>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w:t>
                  </w:r>
                </w:p>
              </w:tc>
              <w:tc>
                <w:tcPr>
                  <w:tcW w:w="3321" w:type="dxa"/>
                </w:tcPr>
                <w:p w:rsidR="0016245B" w:rsidRPr="000D5516" w:rsidRDefault="0016245B" w:rsidP="0016245B">
                  <w:pPr>
                    <w:adjustRightInd w:val="0"/>
                    <w:snapToGrid w:val="0"/>
                    <w:rPr>
                      <w:rFonts w:asciiTheme="majorEastAsia" w:eastAsiaTheme="majorEastAsia" w:hAnsiTheme="majorEastAsia"/>
                      <w:szCs w:val="13"/>
                    </w:rPr>
                  </w:pPr>
                </w:p>
              </w:tc>
            </w:tr>
          </w:tbl>
          <w:p w:rsidR="0016245B" w:rsidRPr="000D5516" w:rsidRDefault="0016245B" w:rsidP="0016245B">
            <w:pPr>
              <w:adjustRightInd w:val="0"/>
              <w:snapToGrid w:val="0"/>
              <w:spacing w:line="240" w:lineRule="exact"/>
              <w:ind w:firstLineChars="200" w:firstLine="218"/>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※昇降機設備の耐震クラスは「昇降機設備図」による。</w:t>
            </w:r>
          </w:p>
          <w:p w:rsidR="0016245B" w:rsidRPr="000D5516" w:rsidRDefault="0016245B" w:rsidP="0016245B">
            <w:pPr>
              <w:adjustRightInd w:val="0"/>
              <w:snapToGrid w:val="0"/>
              <w:spacing w:line="240" w:lineRule="exact"/>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二．設計用水平震度は以下とする</w:t>
            </w:r>
          </w:p>
          <w:p w:rsidR="0016245B" w:rsidRPr="000D5516" w:rsidRDefault="0016245B" w:rsidP="0016245B">
            <w:pPr>
              <w:adjustRightInd w:val="0"/>
              <w:snapToGrid w:val="0"/>
              <w:spacing w:line="240" w:lineRule="exact"/>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①局部震度法を適用する設備の設計用水平震度K</w:t>
            </w:r>
            <w:r w:rsidRPr="000D5516">
              <w:rPr>
                <w:rFonts w:asciiTheme="majorEastAsia" w:eastAsiaTheme="majorEastAsia" w:hAnsiTheme="majorEastAsia" w:cs="KozGoPr6N-Light" w:hint="eastAsia"/>
                <w:kern w:val="0"/>
                <w:szCs w:val="13"/>
                <w:vertAlign w:val="subscript"/>
              </w:rPr>
              <w:t>H</w:t>
            </w:r>
          </w:p>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w:t>
            </w:r>
            <w:r w:rsidRPr="000D5516">
              <w:rPr>
                <w:rFonts w:asciiTheme="majorEastAsia" w:eastAsiaTheme="majorEastAsia" w:hAnsiTheme="majorEastAsia" w:cs="KozGoPr6N-Light"/>
                <w:kern w:val="0"/>
                <w:szCs w:val="13"/>
              </w:rPr>
              <w:t>K</w:t>
            </w:r>
            <w:r w:rsidRPr="000D5516">
              <w:rPr>
                <w:rFonts w:asciiTheme="majorEastAsia" w:eastAsiaTheme="majorEastAsia" w:hAnsiTheme="majorEastAsia" w:cs="KozGoPr6N-Light"/>
                <w:kern w:val="0"/>
                <w:szCs w:val="13"/>
                <w:vertAlign w:val="subscript"/>
              </w:rPr>
              <w:t>H</w:t>
            </w:r>
            <w:r w:rsidRPr="000D5516">
              <w:rPr>
                <w:rFonts w:asciiTheme="majorEastAsia" w:eastAsiaTheme="majorEastAsia" w:hAnsiTheme="majorEastAsia" w:cs="KozGoPr6N-Light" w:hint="eastAsia"/>
                <w:kern w:val="0"/>
                <w:szCs w:val="13"/>
              </w:rPr>
              <w:t>＝</w:t>
            </w:r>
            <w:r w:rsidRPr="000D5516">
              <w:rPr>
                <w:rFonts w:asciiTheme="majorEastAsia" w:eastAsiaTheme="majorEastAsia" w:hAnsiTheme="majorEastAsia" w:cs="KozGoPr6N-Light"/>
                <w:kern w:val="0"/>
                <w:szCs w:val="13"/>
              </w:rPr>
              <w:t>Z</w:t>
            </w:r>
            <w:r w:rsidRPr="000D5516">
              <w:rPr>
                <w:rFonts w:asciiTheme="majorEastAsia" w:eastAsiaTheme="majorEastAsia" w:hAnsiTheme="majorEastAsia" w:cs="KozGoPr6N-Light" w:hint="eastAsia"/>
                <w:kern w:val="0"/>
                <w:szCs w:val="13"/>
              </w:rPr>
              <w:t>・</w:t>
            </w:r>
            <w:r w:rsidRPr="000D5516">
              <w:rPr>
                <w:rFonts w:asciiTheme="majorEastAsia" w:eastAsiaTheme="majorEastAsia" w:hAnsiTheme="majorEastAsia" w:cs="KozGoPr6N-Light"/>
                <w:kern w:val="0"/>
                <w:szCs w:val="13"/>
              </w:rPr>
              <w:t>K</w:t>
            </w:r>
            <w:r w:rsidRPr="000D5516">
              <w:rPr>
                <w:rFonts w:asciiTheme="majorEastAsia" w:eastAsiaTheme="majorEastAsia" w:hAnsiTheme="majorEastAsia" w:cs="KozGoPr6N-Light"/>
                <w:kern w:val="0"/>
                <w:szCs w:val="13"/>
                <w:vertAlign w:val="subscript"/>
              </w:rPr>
              <w:t>S</w:t>
            </w:r>
          </w:p>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・地震地域係数　</w:t>
            </w:r>
            <w:r w:rsidRPr="000D5516">
              <w:rPr>
                <w:rFonts w:asciiTheme="majorEastAsia" w:eastAsiaTheme="majorEastAsia" w:hAnsiTheme="majorEastAsia" w:cs="KozGoPr6N-Light"/>
                <w:kern w:val="0"/>
                <w:szCs w:val="13"/>
              </w:rPr>
              <w:t>Z</w:t>
            </w:r>
            <w:r w:rsidRPr="000D5516">
              <w:rPr>
                <w:rFonts w:asciiTheme="majorEastAsia" w:eastAsiaTheme="majorEastAsia" w:hAnsiTheme="majorEastAsia" w:cs="KozGoPr6N-Light" w:hint="eastAsia"/>
                <w:kern w:val="0"/>
                <w:szCs w:val="13"/>
              </w:rPr>
              <w:t xml:space="preserve">　　※ </w:t>
            </w:r>
            <w:r w:rsidRPr="000D5516">
              <w:rPr>
                <w:rFonts w:asciiTheme="majorEastAsia" w:eastAsiaTheme="majorEastAsia" w:hAnsiTheme="majorEastAsia" w:cs="KozGoPr6N-Light"/>
                <w:kern w:val="0"/>
                <w:szCs w:val="13"/>
              </w:rPr>
              <w:t xml:space="preserve">1.0      </w:t>
            </w:r>
            <w:r w:rsidRPr="000D5516">
              <w:rPr>
                <w:rFonts w:asciiTheme="majorEastAsia" w:eastAsiaTheme="majorEastAsia" w:hAnsiTheme="majorEastAsia" w:cs="KozGoPr6N-Light" w:hint="eastAsia"/>
                <w:kern w:val="0"/>
                <w:szCs w:val="13"/>
              </w:rPr>
              <w:t>・（　　　　　　　）</w:t>
            </w:r>
          </w:p>
          <w:p w:rsidR="0016245B" w:rsidRPr="000D5516" w:rsidRDefault="0016245B" w:rsidP="0016245B">
            <w:pPr>
              <w:adjustRightInd w:val="0"/>
              <w:snapToGrid w:val="0"/>
              <w:spacing w:afterLines="25" w:after="71"/>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・設計用標準水平震度</w:t>
            </w:r>
            <w:r w:rsidRPr="000D5516">
              <w:rPr>
                <w:rFonts w:asciiTheme="majorEastAsia" w:eastAsiaTheme="majorEastAsia" w:hAnsiTheme="majorEastAsia" w:cs="KozGoPr6N-Light"/>
                <w:kern w:val="0"/>
                <w:szCs w:val="13"/>
              </w:rPr>
              <w:t>K</w:t>
            </w:r>
            <w:r w:rsidRPr="000D5516">
              <w:rPr>
                <w:rFonts w:asciiTheme="majorEastAsia" w:eastAsiaTheme="majorEastAsia" w:hAnsiTheme="majorEastAsia" w:cs="KozGoPr6N-Light"/>
                <w:kern w:val="0"/>
                <w:szCs w:val="13"/>
                <w:vertAlign w:val="subscript"/>
              </w:rPr>
              <w:t>S</w:t>
            </w:r>
            <w:r w:rsidRPr="000D5516">
              <w:rPr>
                <w:rFonts w:asciiTheme="majorEastAsia" w:eastAsiaTheme="majorEastAsia" w:hAnsiTheme="majorEastAsia" w:cs="KozGoPr6N-Light" w:hint="eastAsia"/>
                <w:kern w:val="0"/>
                <w:szCs w:val="13"/>
                <w:vertAlign w:val="subscript"/>
              </w:rPr>
              <w:t xml:space="preserve"> </w:t>
            </w:r>
            <w:r w:rsidRPr="000D5516">
              <w:rPr>
                <w:rFonts w:asciiTheme="majorEastAsia" w:eastAsiaTheme="majorEastAsia" w:hAnsiTheme="majorEastAsia" w:cs="KozGoPr6N-Light" w:hint="eastAsia"/>
                <w:kern w:val="0"/>
                <w:szCs w:val="13"/>
              </w:rPr>
              <w:t>は､下表による。</w:t>
            </w:r>
          </w:p>
          <w:tbl>
            <w:tblPr>
              <w:tblStyle w:val="af2"/>
              <w:tblW w:w="4563" w:type="dxa"/>
              <w:tblLayout w:type="fixed"/>
              <w:tblCellMar>
                <w:left w:w="0" w:type="dxa"/>
                <w:right w:w="0" w:type="dxa"/>
              </w:tblCellMar>
              <w:tblLook w:val="04A0" w:firstRow="1" w:lastRow="0" w:firstColumn="1" w:lastColumn="0" w:noHBand="0" w:noVBand="1"/>
            </w:tblPr>
            <w:tblGrid>
              <w:gridCol w:w="902"/>
              <w:gridCol w:w="559"/>
              <w:gridCol w:w="381"/>
              <w:gridCol w:w="282"/>
              <w:gridCol w:w="564"/>
              <w:gridCol w:w="371"/>
              <w:gridCol w:w="282"/>
              <w:gridCol w:w="564"/>
              <w:gridCol w:w="376"/>
              <w:gridCol w:w="282"/>
            </w:tblGrid>
            <w:tr w:rsidR="0016245B" w:rsidRPr="000D5516" w:rsidTr="0016245B">
              <w:trPr>
                <w:trHeight w:val="184"/>
              </w:trPr>
              <w:tc>
                <w:tcPr>
                  <w:tcW w:w="902" w:type="dxa"/>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耐震クラス</w:t>
                  </w:r>
                </w:p>
              </w:tc>
              <w:tc>
                <w:tcPr>
                  <w:tcW w:w="1222" w:type="dxa"/>
                  <w:gridSpan w:val="3"/>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S</w:t>
                  </w:r>
                </w:p>
              </w:tc>
              <w:tc>
                <w:tcPr>
                  <w:tcW w:w="1217" w:type="dxa"/>
                  <w:gridSpan w:val="3"/>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A</w:t>
                  </w:r>
                </w:p>
              </w:tc>
              <w:tc>
                <w:tcPr>
                  <w:tcW w:w="1222" w:type="dxa"/>
                  <w:gridSpan w:val="3"/>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　B</w:t>
                  </w:r>
                </w:p>
              </w:tc>
            </w:tr>
            <w:tr w:rsidR="0016245B" w:rsidRPr="000D5516" w:rsidTr="0016245B">
              <w:trPr>
                <w:trHeight w:val="115"/>
              </w:trPr>
              <w:tc>
                <w:tcPr>
                  <w:tcW w:w="902" w:type="dxa"/>
                </w:tcPr>
                <w:p w:rsidR="0016245B" w:rsidRPr="000D5516" w:rsidRDefault="0016245B" w:rsidP="0016245B">
                  <w:pPr>
                    <w:adjustRightInd w:val="0"/>
                    <w:snapToGrid w:val="0"/>
                    <w:jc w:val="right"/>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支持･固定</w:t>
                  </w:r>
                </w:p>
              </w:tc>
              <w:tc>
                <w:tcPr>
                  <w:tcW w:w="559" w:type="dxa"/>
                  <w:tcMar>
                    <w:left w:w="0" w:type="dxa"/>
                    <w:right w:w="0" w:type="dxa"/>
                  </w:tcMa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防振支持</w:t>
                  </w:r>
                </w:p>
              </w:tc>
              <w:tc>
                <w:tcPr>
                  <w:tcW w:w="381" w:type="dxa"/>
                  <w:tcMar>
                    <w:left w:w="0" w:type="dxa"/>
                    <w:right w:w="0" w:type="dxa"/>
                  </w:tcMa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水槽類</w:t>
                  </w:r>
                </w:p>
              </w:tc>
              <w:tc>
                <w:tcPr>
                  <w:tcW w:w="282" w:type="dxa"/>
                  <w:tcMar>
                    <w:left w:w="0" w:type="dxa"/>
                    <w:right w:w="0" w:type="dxa"/>
                  </w:tcMa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固定</w:t>
                  </w:r>
                </w:p>
              </w:tc>
              <w:tc>
                <w:tcPr>
                  <w:tcW w:w="564" w:type="dxa"/>
                  <w:tcMar>
                    <w:left w:w="0" w:type="dxa"/>
                    <w:right w:w="0" w:type="dxa"/>
                  </w:tcMa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防振支持</w:t>
                  </w:r>
                </w:p>
              </w:tc>
              <w:tc>
                <w:tcPr>
                  <w:tcW w:w="371" w:type="dxa"/>
                  <w:tcMar>
                    <w:left w:w="0" w:type="dxa"/>
                    <w:right w:w="0" w:type="dxa"/>
                  </w:tcMa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水槽類</w:t>
                  </w:r>
                </w:p>
              </w:tc>
              <w:tc>
                <w:tcPr>
                  <w:tcW w:w="282" w:type="dxa"/>
                  <w:tcMar>
                    <w:left w:w="0" w:type="dxa"/>
                    <w:right w:w="0" w:type="dxa"/>
                  </w:tcMa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固定</w:t>
                  </w:r>
                </w:p>
              </w:tc>
              <w:tc>
                <w:tcPr>
                  <w:tcW w:w="564" w:type="dxa"/>
                  <w:tcMar>
                    <w:left w:w="0" w:type="dxa"/>
                    <w:right w:w="0" w:type="dxa"/>
                  </w:tcMa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防振支持</w:t>
                  </w:r>
                </w:p>
              </w:tc>
              <w:tc>
                <w:tcPr>
                  <w:tcW w:w="376" w:type="dxa"/>
                  <w:tcMar>
                    <w:left w:w="0" w:type="dxa"/>
                    <w:right w:w="0" w:type="dxa"/>
                  </w:tcMa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水槽類</w:t>
                  </w:r>
                </w:p>
              </w:tc>
              <w:tc>
                <w:tcPr>
                  <w:tcW w:w="282" w:type="dxa"/>
                  <w:tcMar>
                    <w:left w:w="0" w:type="dxa"/>
                    <w:right w:w="0" w:type="dxa"/>
                  </w:tcMa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固定</w:t>
                  </w:r>
                </w:p>
              </w:tc>
            </w:tr>
            <w:tr w:rsidR="0016245B" w:rsidRPr="000D5516" w:rsidTr="0016245B">
              <w:trPr>
                <w:trHeight w:val="204"/>
              </w:trPr>
              <w:tc>
                <w:tcPr>
                  <w:tcW w:w="902" w:type="dxa"/>
                  <w:vAlign w:val="center"/>
                </w:tcPr>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屋上</w:t>
                  </w:r>
                  <w:r w:rsidRPr="000D5516">
                    <w:rPr>
                      <w:rFonts w:asciiTheme="majorEastAsia" w:eastAsiaTheme="majorEastAsia" w:hAnsiTheme="majorEastAsia" w:cs="KozGoPr6N-Light"/>
                      <w:kern w:val="0"/>
                      <w:szCs w:val="13"/>
                    </w:rPr>
                    <w:t>,</w:t>
                  </w:r>
                  <w:r w:rsidRPr="000D5516">
                    <w:rPr>
                      <w:rFonts w:asciiTheme="majorEastAsia" w:eastAsiaTheme="majorEastAsia" w:hAnsiTheme="majorEastAsia" w:cs="KozGoPr6N-Light" w:hint="eastAsia"/>
                      <w:kern w:val="0"/>
                      <w:szCs w:val="13"/>
                    </w:rPr>
                    <w:t>塔屋</w:t>
                  </w:r>
                  <w:r w:rsidRPr="000D5516">
                    <w:rPr>
                      <w:rFonts w:asciiTheme="majorEastAsia" w:eastAsiaTheme="majorEastAsia" w:hAnsiTheme="majorEastAsia" w:cs="KozGoPr6N-Light"/>
                      <w:kern w:val="0"/>
                      <w:szCs w:val="13"/>
                    </w:rPr>
                    <w:t>,</w:t>
                  </w:r>
                  <w:r w:rsidRPr="000D5516">
                    <w:rPr>
                      <w:rFonts w:asciiTheme="majorEastAsia" w:eastAsiaTheme="majorEastAsia" w:hAnsiTheme="majorEastAsia" w:cs="KozGoPr6N-Light" w:hint="eastAsia"/>
                      <w:kern w:val="0"/>
                      <w:szCs w:val="13"/>
                    </w:rPr>
                    <w:t>上層階</w:t>
                  </w:r>
                </w:p>
              </w:tc>
              <w:tc>
                <w:tcPr>
                  <w:tcW w:w="559"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2.0</w:t>
                  </w:r>
                </w:p>
              </w:tc>
              <w:tc>
                <w:tcPr>
                  <w:tcW w:w="381"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2.0</w:t>
                  </w:r>
                </w:p>
              </w:tc>
              <w:tc>
                <w:tcPr>
                  <w:tcW w:w="282"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2.0</w:t>
                  </w:r>
                </w:p>
              </w:tc>
              <w:tc>
                <w:tcPr>
                  <w:tcW w:w="564"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2.0</w:t>
                  </w:r>
                </w:p>
              </w:tc>
              <w:tc>
                <w:tcPr>
                  <w:tcW w:w="371"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1.5</w:t>
                  </w:r>
                </w:p>
              </w:tc>
              <w:tc>
                <w:tcPr>
                  <w:tcW w:w="282"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1.5</w:t>
                  </w:r>
                </w:p>
              </w:tc>
              <w:tc>
                <w:tcPr>
                  <w:tcW w:w="564"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1.5</w:t>
                  </w:r>
                </w:p>
              </w:tc>
              <w:tc>
                <w:tcPr>
                  <w:tcW w:w="376"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1.0</w:t>
                  </w:r>
                </w:p>
              </w:tc>
              <w:tc>
                <w:tcPr>
                  <w:tcW w:w="282"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1.0</w:t>
                  </w:r>
                </w:p>
              </w:tc>
            </w:tr>
            <w:tr w:rsidR="0016245B" w:rsidRPr="000D5516" w:rsidTr="0016245B">
              <w:trPr>
                <w:trHeight w:val="184"/>
              </w:trPr>
              <w:tc>
                <w:tcPr>
                  <w:tcW w:w="902" w:type="dxa"/>
                  <w:vAlign w:val="center"/>
                </w:tcPr>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中間階</w:t>
                  </w:r>
                </w:p>
              </w:tc>
              <w:tc>
                <w:tcPr>
                  <w:tcW w:w="559"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1.5</w:t>
                  </w:r>
                </w:p>
              </w:tc>
              <w:tc>
                <w:tcPr>
                  <w:tcW w:w="381"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1.5</w:t>
                  </w:r>
                </w:p>
              </w:tc>
              <w:tc>
                <w:tcPr>
                  <w:tcW w:w="282"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1.5</w:t>
                  </w:r>
                </w:p>
              </w:tc>
              <w:tc>
                <w:tcPr>
                  <w:tcW w:w="564"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1.5</w:t>
                  </w:r>
                </w:p>
              </w:tc>
              <w:tc>
                <w:tcPr>
                  <w:tcW w:w="371"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1.0</w:t>
                  </w:r>
                </w:p>
              </w:tc>
              <w:tc>
                <w:tcPr>
                  <w:tcW w:w="282"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1.0</w:t>
                  </w:r>
                </w:p>
              </w:tc>
              <w:tc>
                <w:tcPr>
                  <w:tcW w:w="564"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1.0</w:t>
                  </w:r>
                </w:p>
              </w:tc>
              <w:tc>
                <w:tcPr>
                  <w:tcW w:w="376"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0.6</w:t>
                  </w:r>
                </w:p>
              </w:tc>
              <w:tc>
                <w:tcPr>
                  <w:tcW w:w="282"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0.6</w:t>
                  </w:r>
                </w:p>
              </w:tc>
            </w:tr>
            <w:tr w:rsidR="0016245B" w:rsidRPr="000D5516" w:rsidTr="0016245B">
              <w:trPr>
                <w:trHeight w:val="194"/>
              </w:trPr>
              <w:tc>
                <w:tcPr>
                  <w:tcW w:w="902" w:type="dxa"/>
                  <w:vAlign w:val="center"/>
                </w:tcPr>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kern w:val="0"/>
                      <w:szCs w:val="13"/>
                    </w:rPr>
                    <w:t>1</w:t>
                  </w:r>
                  <w:r w:rsidRPr="000D5516">
                    <w:rPr>
                      <w:rFonts w:asciiTheme="majorEastAsia" w:eastAsiaTheme="majorEastAsia" w:hAnsiTheme="majorEastAsia" w:cs="KozGoPr6N-Light" w:hint="eastAsia"/>
                      <w:kern w:val="0"/>
                      <w:szCs w:val="13"/>
                    </w:rPr>
                    <w:t>階及び地下階</w:t>
                  </w:r>
                </w:p>
              </w:tc>
              <w:tc>
                <w:tcPr>
                  <w:tcW w:w="559"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1.0</w:t>
                  </w:r>
                </w:p>
              </w:tc>
              <w:tc>
                <w:tcPr>
                  <w:tcW w:w="381"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1.5</w:t>
                  </w:r>
                </w:p>
              </w:tc>
              <w:tc>
                <w:tcPr>
                  <w:tcW w:w="282"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1.0</w:t>
                  </w:r>
                </w:p>
              </w:tc>
              <w:tc>
                <w:tcPr>
                  <w:tcW w:w="564"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1.0</w:t>
                  </w:r>
                </w:p>
              </w:tc>
              <w:tc>
                <w:tcPr>
                  <w:tcW w:w="371"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1.0</w:t>
                  </w:r>
                </w:p>
              </w:tc>
              <w:tc>
                <w:tcPr>
                  <w:tcW w:w="282"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0.6</w:t>
                  </w:r>
                </w:p>
              </w:tc>
              <w:tc>
                <w:tcPr>
                  <w:tcW w:w="564"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0.6</w:t>
                  </w:r>
                </w:p>
              </w:tc>
              <w:tc>
                <w:tcPr>
                  <w:tcW w:w="376"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0.6</w:t>
                  </w:r>
                </w:p>
              </w:tc>
              <w:tc>
                <w:tcPr>
                  <w:tcW w:w="282"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hint="eastAsia"/>
                      <w:szCs w:val="13"/>
                    </w:rPr>
                    <w:t>0.4</w:t>
                  </w:r>
                </w:p>
              </w:tc>
            </w:tr>
          </w:tbl>
          <w:p w:rsidR="0016245B" w:rsidRPr="000D5516" w:rsidRDefault="0016245B" w:rsidP="0016245B">
            <w:pPr>
              <w:autoSpaceDE w:val="0"/>
              <w:autoSpaceDN w:val="0"/>
              <w:adjustRightInd w:val="0"/>
              <w:snapToGrid w:val="0"/>
              <w:spacing w:beforeLines="30" w:before="85"/>
              <w:ind w:left="329" w:hangingChars="302" w:hanging="329"/>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注）1.設計用鉛直震度</w:t>
            </w:r>
            <w:r w:rsidRPr="000D5516">
              <w:rPr>
                <w:rFonts w:asciiTheme="majorEastAsia" w:eastAsiaTheme="majorEastAsia" w:hAnsiTheme="majorEastAsia" w:cs="KozGoPr6N-Light"/>
                <w:kern w:val="0"/>
                <w:szCs w:val="13"/>
              </w:rPr>
              <w:t>K</w:t>
            </w:r>
            <w:r w:rsidRPr="000D5516">
              <w:rPr>
                <w:rFonts w:asciiTheme="majorEastAsia" w:eastAsiaTheme="majorEastAsia" w:hAnsiTheme="majorEastAsia" w:cs="KozGoPr6N-Light"/>
                <w:kern w:val="0"/>
                <w:szCs w:val="13"/>
                <w:vertAlign w:val="subscript"/>
              </w:rPr>
              <w:t>V</w:t>
            </w:r>
            <w:r w:rsidRPr="000D5516">
              <w:rPr>
                <w:rFonts w:asciiTheme="majorEastAsia" w:eastAsiaTheme="majorEastAsia" w:hAnsiTheme="majorEastAsia" w:cs="KozGoPr6N-Light" w:hint="eastAsia"/>
                <w:kern w:val="0"/>
                <w:szCs w:val="13"/>
              </w:rPr>
              <w:t>は、設計用水平震度</w:t>
            </w:r>
            <w:r w:rsidRPr="000D5516">
              <w:rPr>
                <w:rFonts w:asciiTheme="majorEastAsia" w:eastAsiaTheme="majorEastAsia" w:hAnsiTheme="majorEastAsia" w:cs="KozGoPr6N-Light"/>
                <w:kern w:val="0"/>
                <w:szCs w:val="13"/>
              </w:rPr>
              <w:t>K</w:t>
            </w:r>
            <w:r w:rsidRPr="000D5516">
              <w:rPr>
                <w:rFonts w:asciiTheme="majorEastAsia" w:eastAsiaTheme="majorEastAsia" w:hAnsiTheme="majorEastAsia" w:cs="KozGoPr6N-Light"/>
                <w:kern w:val="0"/>
                <w:szCs w:val="13"/>
                <w:vertAlign w:val="subscript"/>
              </w:rPr>
              <w:t>H</w:t>
            </w:r>
            <w:r w:rsidRPr="000D5516">
              <w:rPr>
                <w:rFonts w:asciiTheme="majorEastAsia" w:eastAsiaTheme="majorEastAsia" w:hAnsiTheme="majorEastAsia" w:cs="KozGoPr6N-Light" w:hint="eastAsia"/>
                <w:kern w:val="0"/>
                <w:szCs w:val="13"/>
              </w:rPr>
              <w:t>の 1/2の値とする。</w:t>
            </w:r>
          </w:p>
          <w:p w:rsidR="0016245B" w:rsidRPr="000D5516" w:rsidRDefault="0016245B" w:rsidP="0016245B">
            <w:pPr>
              <w:adjustRightInd w:val="0"/>
              <w:snapToGrid w:val="0"/>
              <w:ind w:leftChars="99" w:left="329" w:hangingChars="130" w:hanging="142"/>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2.中間階と上層階の区分は下表による。</w:t>
            </w:r>
          </w:p>
          <w:tbl>
            <w:tblPr>
              <w:tblStyle w:val="af2"/>
              <w:tblW w:w="4610" w:type="dxa"/>
              <w:tblLayout w:type="fixed"/>
              <w:tblLook w:val="04A0" w:firstRow="1" w:lastRow="0" w:firstColumn="1" w:lastColumn="0" w:noHBand="0" w:noVBand="1"/>
            </w:tblPr>
            <w:tblGrid>
              <w:gridCol w:w="709"/>
              <w:gridCol w:w="611"/>
              <w:gridCol w:w="799"/>
              <w:gridCol w:w="2491"/>
            </w:tblGrid>
            <w:tr w:rsidR="0016245B" w:rsidRPr="000D5516" w:rsidTr="0016245B">
              <w:tc>
                <w:tcPr>
                  <w:tcW w:w="709" w:type="dxa"/>
                  <w:tcMar>
                    <w:top w:w="0" w:type="dxa"/>
                    <w:left w:w="28" w:type="dxa"/>
                    <w:bottom w:w="0" w:type="dxa"/>
                    <w:right w:w="28" w:type="dxa"/>
                  </w:tcMa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階数</w:t>
                  </w:r>
                </w:p>
              </w:tc>
              <w:tc>
                <w:tcPr>
                  <w:tcW w:w="611" w:type="dxa"/>
                  <w:tcMar>
                    <w:top w:w="0" w:type="dxa"/>
                    <w:left w:w="28" w:type="dxa"/>
                    <w:bottom w:w="0" w:type="dxa"/>
                    <w:right w:w="28" w:type="dxa"/>
                  </w:tcMa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上層階</w:t>
                  </w:r>
                </w:p>
              </w:tc>
              <w:tc>
                <w:tcPr>
                  <w:tcW w:w="799" w:type="dxa"/>
                  <w:tcMar>
                    <w:top w:w="0" w:type="dxa"/>
                    <w:left w:w="28" w:type="dxa"/>
                    <w:bottom w:w="0" w:type="dxa"/>
                    <w:right w:w="28" w:type="dxa"/>
                  </w:tcMa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中層階</w:t>
                  </w:r>
                </w:p>
              </w:tc>
              <w:tc>
                <w:tcPr>
                  <w:tcW w:w="2491" w:type="dxa"/>
                  <w:tcMar>
                    <w:top w:w="0" w:type="dxa"/>
                    <w:left w:w="28" w:type="dxa"/>
                    <w:bottom w:w="0" w:type="dxa"/>
                    <w:right w:w="28" w:type="dxa"/>
                  </w:tcMa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備　考</w:t>
                  </w:r>
                </w:p>
              </w:tc>
            </w:tr>
            <w:tr w:rsidR="0016245B" w:rsidRPr="000D5516" w:rsidTr="0016245B">
              <w:tc>
                <w:tcPr>
                  <w:tcW w:w="709" w:type="dxa"/>
                  <w:tcMar>
                    <w:top w:w="0" w:type="dxa"/>
                    <w:left w:w="28" w:type="dxa"/>
                    <w:bottom w:w="0" w:type="dxa"/>
                    <w:right w:w="28" w:type="dxa"/>
                  </w:tcMar>
                </w:tcPr>
                <w:p w:rsidR="0016245B" w:rsidRPr="000D5516" w:rsidRDefault="0016245B" w:rsidP="0016245B">
                  <w:pPr>
                    <w:adjustRightInd w:val="0"/>
                    <w:snapToGrid w:val="0"/>
                    <w:jc w:val="left"/>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w:t>
                  </w:r>
                  <w:r w:rsidRPr="000D5516">
                    <w:rPr>
                      <w:rFonts w:asciiTheme="majorEastAsia" w:eastAsiaTheme="majorEastAsia" w:hAnsiTheme="majorEastAsia" w:cs="KozGoPr6N-Light"/>
                      <w:kern w:val="0"/>
                      <w:szCs w:val="13"/>
                    </w:rPr>
                    <w:t>2</w:t>
                  </w:r>
                  <w:r w:rsidRPr="000D5516">
                    <w:rPr>
                      <w:rFonts w:asciiTheme="majorEastAsia" w:eastAsiaTheme="majorEastAsia" w:hAnsiTheme="majorEastAsia" w:cs="KozGoPr6N-Light" w:hint="eastAsia"/>
                      <w:kern w:val="0"/>
                      <w:szCs w:val="13"/>
                    </w:rPr>
                    <w:t>～</w:t>
                  </w:r>
                  <w:r w:rsidRPr="000D5516">
                    <w:rPr>
                      <w:rFonts w:asciiTheme="majorEastAsia" w:eastAsiaTheme="majorEastAsia" w:hAnsiTheme="majorEastAsia" w:cs="KozGoPr6N-Light"/>
                      <w:kern w:val="0"/>
                      <w:szCs w:val="13"/>
                    </w:rPr>
                    <w:t>6</w:t>
                  </w:r>
                </w:p>
              </w:tc>
              <w:tc>
                <w:tcPr>
                  <w:tcW w:w="611" w:type="dxa"/>
                  <w:tcMar>
                    <w:top w:w="0" w:type="dxa"/>
                    <w:left w:w="28" w:type="dxa"/>
                    <w:bottom w:w="0" w:type="dxa"/>
                    <w:right w:w="28" w:type="dxa"/>
                  </w:tcMa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最上層階</w:t>
                  </w:r>
                </w:p>
              </w:tc>
              <w:tc>
                <w:tcPr>
                  <w:tcW w:w="799" w:type="dxa"/>
                  <w:vMerge w:val="restart"/>
                  <w:tcMar>
                    <w:top w:w="0" w:type="dxa"/>
                    <w:left w:w="28" w:type="dxa"/>
                    <w:bottom w:w="0" w:type="dxa"/>
                    <w:right w:w="28" w:type="dxa"/>
                  </w:tcMar>
                </w:tcPr>
                <w:p w:rsidR="0016245B" w:rsidRPr="000D5516" w:rsidRDefault="0016245B" w:rsidP="0016245B">
                  <w:pPr>
                    <w:autoSpaceDE w:val="0"/>
                    <w:autoSpaceDN w:val="0"/>
                    <w:adjustRightInd w:val="0"/>
                    <w:snapToGrid w:val="0"/>
                    <w:jc w:val="left"/>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地下階、</w:t>
                  </w:r>
                  <w:r w:rsidRPr="000D5516">
                    <w:rPr>
                      <w:rFonts w:asciiTheme="majorEastAsia" w:eastAsiaTheme="majorEastAsia" w:hAnsiTheme="majorEastAsia" w:cs="KozGoPr6N-Light"/>
                      <w:kern w:val="0"/>
                      <w:szCs w:val="13"/>
                    </w:rPr>
                    <w:t>1</w:t>
                  </w:r>
                  <w:r w:rsidRPr="000D5516">
                    <w:rPr>
                      <w:rFonts w:asciiTheme="majorEastAsia" w:eastAsiaTheme="majorEastAsia" w:hAnsiTheme="majorEastAsia" w:cs="KozGoPr6N-Light" w:hint="eastAsia"/>
                      <w:kern w:val="0"/>
                      <w:szCs w:val="13"/>
                    </w:rPr>
                    <w:t>階、</w:t>
                  </w:r>
                </w:p>
                <w:p w:rsidR="0016245B" w:rsidRPr="000D5516" w:rsidRDefault="0016245B" w:rsidP="0016245B">
                  <w:pPr>
                    <w:autoSpaceDE w:val="0"/>
                    <w:autoSpaceDN w:val="0"/>
                    <w:adjustRightInd w:val="0"/>
                    <w:snapToGrid w:val="0"/>
                    <w:jc w:val="left"/>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上層階を除く各階</w:t>
                  </w:r>
                </w:p>
              </w:tc>
              <w:tc>
                <w:tcPr>
                  <w:tcW w:w="2491" w:type="dxa"/>
                  <w:vMerge w:val="restart"/>
                  <w:tcMar>
                    <w:top w:w="0" w:type="dxa"/>
                    <w:left w:w="28" w:type="dxa"/>
                    <w:bottom w:w="0" w:type="dxa"/>
                    <w:right w:w="28" w:type="dxa"/>
                  </w:tcMar>
                </w:tcPr>
                <w:p w:rsidR="0016245B" w:rsidRPr="000D5516" w:rsidRDefault="0016245B" w:rsidP="0016245B">
                  <w:pPr>
                    <w:autoSpaceDE w:val="0"/>
                    <w:autoSpaceDN w:val="0"/>
                    <w:adjustRightInd w:val="0"/>
                    <w:snapToGrid w:val="0"/>
                    <w:jc w:val="left"/>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階の区分けは階高さの中間とする。床面設置の機器はその階の値を、天井面･天井内の機器､配管･ダクトなどはその上の階の値を使用する。</w:t>
                  </w:r>
                </w:p>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平屋建の屋根は、上層階とする。</w:t>
                  </w:r>
                </w:p>
              </w:tc>
            </w:tr>
            <w:tr w:rsidR="0016245B" w:rsidRPr="000D5516" w:rsidTr="0016245B">
              <w:tc>
                <w:tcPr>
                  <w:tcW w:w="709" w:type="dxa"/>
                  <w:tcMar>
                    <w:top w:w="0" w:type="dxa"/>
                    <w:left w:w="28" w:type="dxa"/>
                    <w:bottom w:w="0" w:type="dxa"/>
                    <w:right w:w="28" w:type="dxa"/>
                  </w:tcMar>
                </w:tcPr>
                <w:p w:rsidR="0016245B" w:rsidRPr="000D5516" w:rsidRDefault="0016245B" w:rsidP="0016245B">
                  <w:pPr>
                    <w:adjustRightInd w:val="0"/>
                    <w:snapToGrid w:val="0"/>
                    <w:jc w:val="left"/>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w:t>
                  </w:r>
                  <w:r w:rsidRPr="000D5516">
                    <w:rPr>
                      <w:rFonts w:asciiTheme="majorEastAsia" w:eastAsiaTheme="majorEastAsia" w:hAnsiTheme="majorEastAsia" w:cs="KozGoPr6N-Light"/>
                      <w:kern w:val="0"/>
                      <w:szCs w:val="13"/>
                    </w:rPr>
                    <w:t>7</w:t>
                  </w:r>
                  <w:r w:rsidRPr="000D5516">
                    <w:rPr>
                      <w:rFonts w:asciiTheme="majorEastAsia" w:eastAsiaTheme="majorEastAsia" w:hAnsiTheme="majorEastAsia" w:cs="KozGoPr6N-Light" w:hint="eastAsia"/>
                      <w:kern w:val="0"/>
                      <w:szCs w:val="13"/>
                    </w:rPr>
                    <w:t>～</w:t>
                  </w:r>
                  <w:r w:rsidRPr="000D5516">
                    <w:rPr>
                      <w:rFonts w:asciiTheme="majorEastAsia" w:eastAsiaTheme="majorEastAsia" w:hAnsiTheme="majorEastAsia" w:cs="KozGoPr6N-Light"/>
                      <w:kern w:val="0"/>
                      <w:szCs w:val="13"/>
                    </w:rPr>
                    <w:t>9</w:t>
                  </w:r>
                </w:p>
              </w:tc>
              <w:tc>
                <w:tcPr>
                  <w:tcW w:w="611" w:type="dxa"/>
                  <w:tcMar>
                    <w:top w:w="0" w:type="dxa"/>
                    <w:left w:w="28" w:type="dxa"/>
                    <w:bottom w:w="0" w:type="dxa"/>
                    <w:right w:w="28" w:type="dxa"/>
                  </w:tcMa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上層</w:t>
                  </w:r>
                  <w:r w:rsidRPr="000D5516">
                    <w:rPr>
                      <w:rFonts w:asciiTheme="majorEastAsia" w:eastAsiaTheme="majorEastAsia" w:hAnsiTheme="majorEastAsia" w:cs="KozGoPr6N-Light"/>
                      <w:kern w:val="0"/>
                      <w:szCs w:val="13"/>
                    </w:rPr>
                    <w:t>2</w:t>
                  </w:r>
                  <w:r w:rsidRPr="000D5516">
                    <w:rPr>
                      <w:rFonts w:asciiTheme="majorEastAsia" w:eastAsiaTheme="majorEastAsia" w:hAnsiTheme="majorEastAsia" w:cs="KozGoPr6N-Light" w:hint="eastAsia"/>
                      <w:kern w:val="0"/>
                      <w:szCs w:val="13"/>
                    </w:rPr>
                    <w:t>階</w:t>
                  </w:r>
                </w:p>
              </w:tc>
              <w:tc>
                <w:tcPr>
                  <w:tcW w:w="799" w:type="dxa"/>
                  <w:vMerge/>
                  <w:tcMar>
                    <w:top w:w="0" w:type="dxa"/>
                    <w:left w:w="28" w:type="dxa"/>
                    <w:bottom w:w="0" w:type="dxa"/>
                    <w:right w:w="28" w:type="dxa"/>
                  </w:tcMar>
                </w:tcPr>
                <w:p w:rsidR="0016245B" w:rsidRPr="000D5516" w:rsidRDefault="0016245B" w:rsidP="0016245B">
                  <w:pPr>
                    <w:adjustRightInd w:val="0"/>
                    <w:snapToGrid w:val="0"/>
                    <w:rPr>
                      <w:rFonts w:asciiTheme="majorEastAsia" w:eastAsiaTheme="majorEastAsia" w:hAnsiTheme="majorEastAsia"/>
                      <w:szCs w:val="13"/>
                    </w:rPr>
                  </w:pPr>
                </w:p>
              </w:tc>
              <w:tc>
                <w:tcPr>
                  <w:tcW w:w="2491" w:type="dxa"/>
                  <w:vMerge/>
                  <w:tcMar>
                    <w:top w:w="0" w:type="dxa"/>
                    <w:left w:w="28" w:type="dxa"/>
                    <w:bottom w:w="0" w:type="dxa"/>
                    <w:right w:w="28" w:type="dxa"/>
                  </w:tcMar>
                </w:tcPr>
                <w:p w:rsidR="0016245B" w:rsidRPr="000D5516" w:rsidRDefault="0016245B" w:rsidP="0016245B">
                  <w:pPr>
                    <w:adjustRightInd w:val="0"/>
                    <w:snapToGrid w:val="0"/>
                    <w:rPr>
                      <w:rFonts w:asciiTheme="majorEastAsia" w:eastAsiaTheme="majorEastAsia" w:hAnsiTheme="majorEastAsia"/>
                      <w:szCs w:val="13"/>
                    </w:rPr>
                  </w:pPr>
                </w:p>
              </w:tc>
            </w:tr>
            <w:tr w:rsidR="0016245B" w:rsidRPr="000D5516" w:rsidTr="0016245B">
              <w:tc>
                <w:tcPr>
                  <w:tcW w:w="709" w:type="dxa"/>
                  <w:tcMar>
                    <w:top w:w="0" w:type="dxa"/>
                    <w:left w:w="28" w:type="dxa"/>
                    <w:bottom w:w="0" w:type="dxa"/>
                    <w:right w:w="28" w:type="dxa"/>
                  </w:tcMar>
                </w:tcPr>
                <w:p w:rsidR="0016245B" w:rsidRPr="000D5516" w:rsidRDefault="0016245B" w:rsidP="0016245B">
                  <w:pPr>
                    <w:adjustRightInd w:val="0"/>
                    <w:snapToGrid w:val="0"/>
                    <w:jc w:val="left"/>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w:t>
                  </w:r>
                  <w:r w:rsidRPr="000D5516">
                    <w:rPr>
                      <w:rFonts w:asciiTheme="majorEastAsia" w:eastAsiaTheme="majorEastAsia" w:hAnsiTheme="majorEastAsia" w:cs="KozGoPr6N-Light"/>
                      <w:kern w:val="0"/>
                      <w:szCs w:val="13"/>
                    </w:rPr>
                    <w:t>10</w:t>
                  </w:r>
                  <w:r w:rsidRPr="000D5516">
                    <w:rPr>
                      <w:rFonts w:asciiTheme="majorEastAsia" w:eastAsiaTheme="majorEastAsia" w:hAnsiTheme="majorEastAsia" w:cs="KozGoPr6N-Light" w:hint="eastAsia"/>
                      <w:kern w:val="0"/>
                      <w:szCs w:val="13"/>
                    </w:rPr>
                    <w:t>～</w:t>
                  </w:r>
                  <w:r w:rsidRPr="000D5516">
                    <w:rPr>
                      <w:rFonts w:asciiTheme="majorEastAsia" w:eastAsiaTheme="majorEastAsia" w:hAnsiTheme="majorEastAsia" w:cs="KozGoPr6N-Light"/>
                      <w:kern w:val="0"/>
                      <w:szCs w:val="13"/>
                    </w:rPr>
                    <w:t>12</w:t>
                  </w:r>
                </w:p>
              </w:tc>
              <w:tc>
                <w:tcPr>
                  <w:tcW w:w="611" w:type="dxa"/>
                  <w:tcMar>
                    <w:top w:w="0" w:type="dxa"/>
                    <w:left w:w="28" w:type="dxa"/>
                    <w:bottom w:w="0" w:type="dxa"/>
                    <w:right w:w="28" w:type="dxa"/>
                  </w:tcMa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上層</w:t>
                  </w:r>
                  <w:r w:rsidRPr="000D5516">
                    <w:rPr>
                      <w:rFonts w:asciiTheme="majorEastAsia" w:eastAsiaTheme="majorEastAsia" w:hAnsiTheme="majorEastAsia" w:cs="KozGoPr6N-Light"/>
                      <w:kern w:val="0"/>
                      <w:szCs w:val="13"/>
                    </w:rPr>
                    <w:t>3</w:t>
                  </w:r>
                  <w:r w:rsidRPr="000D5516">
                    <w:rPr>
                      <w:rFonts w:asciiTheme="majorEastAsia" w:eastAsiaTheme="majorEastAsia" w:hAnsiTheme="majorEastAsia" w:cs="KozGoPr6N-Light" w:hint="eastAsia"/>
                      <w:kern w:val="0"/>
                      <w:szCs w:val="13"/>
                    </w:rPr>
                    <w:t>階</w:t>
                  </w:r>
                </w:p>
              </w:tc>
              <w:tc>
                <w:tcPr>
                  <w:tcW w:w="799" w:type="dxa"/>
                  <w:vMerge/>
                  <w:tcMar>
                    <w:top w:w="0" w:type="dxa"/>
                    <w:left w:w="28" w:type="dxa"/>
                    <w:bottom w:w="0" w:type="dxa"/>
                    <w:right w:w="28" w:type="dxa"/>
                  </w:tcMar>
                </w:tcPr>
                <w:p w:rsidR="0016245B" w:rsidRPr="000D5516" w:rsidRDefault="0016245B" w:rsidP="0016245B">
                  <w:pPr>
                    <w:adjustRightInd w:val="0"/>
                    <w:snapToGrid w:val="0"/>
                    <w:rPr>
                      <w:rFonts w:asciiTheme="majorEastAsia" w:eastAsiaTheme="majorEastAsia" w:hAnsiTheme="majorEastAsia"/>
                      <w:szCs w:val="13"/>
                    </w:rPr>
                  </w:pPr>
                </w:p>
              </w:tc>
              <w:tc>
                <w:tcPr>
                  <w:tcW w:w="2491" w:type="dxa"/>
                  <w:vMerge/>
                  <w:tcMar>
                    <w:top w:w="0" w:type="dxa"/>
                    <w:left w:w="28" w:type="dxa"/>
                    <w:bottom w:w="0" w:type="dxa"/>
                    <w:right w:w="28" w:type="dxa"/>
                  </w:tcMar>
                </w:tcPr>
                <w:p w:rsidR="0016245B" w:rsidRPr="000D5516" w:rsidRDefault="0016245B" w:rsidP="0016245B">
                  <w:pPr>
                    <w:adjustRightInd w:val="0"/>
                    <w:snapToGrid w:val="0"/>
                    <w:rPr>
                      <w:rFonts w:asciiTheme="majorEastAsia" w:eastAsiaTheme="majorEastAsia" w:hAnsiTheme="majorEastAsia"/>
                      <w:szCs w:val="13"/>
                    </w:rPr>
                  </w:pPr>
                </w:p>
              </w:tc>
            </w:tr>
            <w:tr w:rsidR="0016245B" w:rsidRPr="000D5516" w:rsidTr="0016245B">
              <w:tc>
                <w:tcPr>
                  <w:tcW w:w="709" w:type="dxa"/>
                  <w:tcMar>
                    <w:top w:w="0" w:type="dxa"/>
                    <w:left w:w="28" w:type="dxa"/>
                    <w:bottom w:w="0" w:type="dxa"/>
                    <w:right w:w="28" w:type="dxa"/>
                  </w:tcMar>
                </w:tcPr>
                <w:p w:rsidR="0016245B" w:rsidRPr="000D5516" w:rsidRDefault="0016245B" w:rsidP="0016245B">
                  <w:pPr>
                    <w:adjustRightInd w:val="0"/>
                    <w:snapToGrid w:val="0"/>
                    <w:jc w:val="left"/>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w:t>
                  </w:r>
                  <w:r w:rsidRPr="000D5516">
                    <w:rPr>
                      <w:rFonts w:asciiTheme="majorEastAsia" w:eastAsiaTheme="majorEastAsia" w:hAnsiTheme="majorEastAsia" w:cs="KozGoPr6N-Light"/>
                      <w:kern w:val="0"/>
                      <w:szCs w:val="13"/>
                    </w:rPr>
                    <w:t>13</w:t>
                  </w:r>
                  <w:r w:rsidRPr="000D5516">
                    <w:rPr>
                      <w:rFonts w:asciiTheme="majorEastAsia" w:eastAsiaTheme="majorEastAsia" w:hAnsiTheme="majorEastAsia" w:cs="KozGoPr6N-Light" w:hint="eastAsia"/>
                      <w:kern w:val="0"/>
                      <w:szCs w:val="13"/>
                    </w:rPr>
                    <w:t>以上</w:t>
                  </w:r>
                </w:p>
              </w:tc>
              <w:tc>
                <w:tcPr>
                  <w:tcW w:w="611" w:type="dxa"/>
                  <w:tcMar>
                    <w:top w:w="0" w:type="dxa"/>
                    <w:left w:w="28" w:type="dxa"/>
                    <w:bottom w:w="0" w:type="dxa"/>
                    <w:right w:w="28" w:type="dxa"/>
                  </w:tcMa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上層</w:t>
                  </w:r>
                  <w:r w:rsidRPr="000D5516">
                    <w:rPr>
                      <w:rFonts w:asciiTheme="majorEastAsia" w:eastAsiaTheme="majorEastAsia" w:hAnsiTheme="majorEastAsia" w:cs="KozGoPr6N-Light"/>
                      <w:kern w:val="0"/>
                      <w:szCs w:val="13"/>
                    </w:rPr>
                    <w:t>4</w:t>
                  </w:r>
                  <w:r w:rsidRPr="000D5516">
                    <w:rPr>
                      <w:rFonts w:asciiTheme="majorEastAsia" w:eastAsiaTheme="majorEastAsia" w:hAnsiTheme="majorEastAsia" w:cs="KozGoPr6N-Light" w:hint="eastAsia"/>
                      <w:kern w:val="0"/>
                      <w:szCs w:val="13"/>
                    </w:rPr>
                    <w:t>階</w:t>
                  </w:r>
                </w:p>
              </w:tc>
              <w:tc>
                <w:tcPr>
                  <w:tcW w:w="799" w:type="dxa"/>
                  <w:vMerge/>
                  <w:tcMar>
                    <w:top w:w="0" w:type="dxa"/>
                    <w:left w:w="28" w:type="dxa"/>
                    <w:bottom w:w="0" w:type="dxa"/>
                    <w:right w:w="28" w:type="dxa"/>
                  </w:tcMar>
                </w:tcPr>
                <w:p w:rsidR="0016245B" w:rsidRPr="000D5516" w:rsidRDefault="0016245B" w:rsidP="0016245B">
                  <w:pPr>
                    <w:adjustRightInd w:val="0"/>
                    <w:snapToGrid w:val="0"/>
                    <w:rPr>
                      <w:rFonts w:asciiTheme="majorEastAsia" w:eastAsiaTheme="majorEastAsia" w:hAnsiTheme="majorEastAsia"/>
                      <w:szCs w:val="13"/>
                    </w:rPr>
                  </w:pPr>
                </w:p>
              </w:tc>
              <w:tc>
                <w:tcPr>
                  <w:tcW w:w="2491" w:type="dxa"/>
                  <w:vMerge/>
                  <w:tcMar>
                    <w:top w:w="0" w:type="dxa"/>
                    <w:left w:w="28" w:type="dxa"/>
                    <w:bottom w:w="0" w:type="dxa"/>
                    <w:right w:w="28" w:type="dxa"/>
                  </w:tcMar>
                </w:tcPr>
                <w:p w:rsidR="0016245B" w:rsidRPr="000D5516" w:rsidRDefault="0016245B" w:rsidP="0016245B">
                  <w:pPr>
                    <w:adjustRightInd w:val="0"/>
                    <w:snapToGrid w:val="0"/>
                    <w:rPr>
                      <w:rFonts w:asciiTheme="majorEastAsia" w:eastAsiaTheme="majorEastAsia" w:hAnsiTheme="majorEastAsia"/>
                      <w:szCs w:val="13"/>
                    </w:rPr>
                  </w:pPr>
                </w:p>
              </w:tc>
            </w:tr>
          </w:tbl>
          <w:p w:rsidR="0016245B" w:rsidRPr="000D5516" w:rsidRDefault="0016245B" w:rsidP="0016245B">
            <w:pPr>
              <w:adjustRightInd w:val="0"/>
              <w:snapToGrid w:val="0"/>
              <w:spacing w:line="260" w:lineRule="exact"/>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②時刻歴応答解析の結果を用いる方法を適用する設備の設計用震度</w:t>
            </w:r>
          </w:p>
          <w:p w:rsidR="0016245B" w:rsidRPr="000D5516" w:rsidRDefault="0016245B" w:rsidP="0016245B">
            <w:pPr>
              <w:adjustRightInd w:val="0"/>
              <w:snapToGrid w:val="0"/>
              <w:spacing w:afterLines="25" w:after="71"/>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・設計用水平震度</w:t>
            </w:r>
            <w:r w:rsidRPr="000D5516">
              <w:rPr>
                <w:rFonts w:asciiTheme="majorEastAsia" w:eastAsiaTheme="majorEastAsia" w:hAnsiTheme="majorEastAsia" w:cs="KozGoPr6N-Light"/>
                <w:kern w:val="0"/>
                <w:szCs w:val="13"/>
              </w:rPr>
              <w:t>K</w:t>
            </w:r>
            <w:r w:rsidRPr="000D5516">
              <w:rPr>
                <w:rFonts w:asciiTheme="majorEastAsia" w:eastAsiaTheme="majorEastAsia" w:hAnsiTheme="majorEastAsia" w:cs="KozGoPr6N-Light"/>
                <w:kern w:val="0"/>
                <w:szCs w:val="13"/>
                <w:vertAlign w:val="subscript"/>
              </w:rPr>
              <w:t>H</w:t>
            </w:r>
            <w:r w:rsidRPr="000D5516">
              <w:rPr>
                <w:rFonts w:asciiTheme="majorEastAsia" w:eastAsiaTheme="majorEastAsia" w:hAnsiTheme="majorEastAsia" w:cs="KozGoPr6N-Light" w:hint="eastAsia"/>
                <w:kern w:val="0"/>
                <w:szCs w:val="13"/>
              </w:rPr>
              <w:t>は下表による。</w:t>
            </w:r>
          </w:p>
          <w:tbl>
            <w:tblPr>
              <w:tblStyle w:val="af2"/>
              <w:tblW w:w="4563" w:type="dxa"/>
              <w:tblLayout w:type="fixed"/>
              <w:tblCellMar>
                <w:left w:w="0" w:type="dxa"/>
                <w:right w:w="0" w:type="dxa"/>
              </w:tblCellMar>
              <w:tblLook w:val="04A0" w:firstRow="1" w:lastRow="0" w:firstColumn="1" w:lastColumn="0" w:noHBand="0" w:noVBand="1"/>
            </w:tblPr>
            <w:tblGrid>
              <w:gridCol w:w="902"/>
              <w:gridCol w:w="564"/>
              <w:gridCol w:w="371"/>
              <w:gridCol w:w="287"/>
              <w:gridCol w:w="564"/>
              <w:gridCol w:w="371"/>
              <w:gridCol w:w="282"/>
              <w:gridCol w:w="564"/>
              <w:gridCol w:w="376"/>
              <w:gridCol w:w="282"/>
            </w:tblGrid>
            <w:tr w:rsidR="0016245B" w:rsidRPr="000D5516" w:rsidTr="0016245B">
              <w:trPr>
                <w:trHeight w:val="184"/>
              </w:trPr>
              <w:tc>
                <w:tcPr>
                  <w:tcW w:w="902" w:type="dxa"/>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耐震クラス</w:t>
                  </w:r>
                </w:p>
              </w:tc>
              <w:tc>
                <w:tcPr>
                  <w:tcW w:w="1222" w:type="dxa"/>
                  <w:gridSpan w:val="3"/>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S</w:t>
                  </w:r>
                </w:p>
              </w:tc>
              <w:tc>
                <w:tcPr>
                  <w:tcW w:w="1217" w:type="dxa"/>
                  <w:gridSpan w:val="3"/>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A</w:t>
                  </w:r>
                </w:p>
              </w:tc>
              <w:tc>
                <w:tcPr>
                  <w:tcW w:w="1222" w:type="dxa"/>
                  <w:gridSpan w:val="3"/>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　B</w:t>
                  </w:r>
                </w:p>
              </w:tc>
            </w:tr>
            <w:tr w:rsidR="0016245B" w:rsidRPr="000D5516" w:rsidTr="0016245B">
              <w:trPr>
                <w:trHeight w:val="115"/>
              </w:trPr>
              <w:tc>
                <w:tcPr>
                  <w:tcW w:w="902" w:type="dxa"/>
                </w:tcPr>
                <w:p w:rsidR="0016245B" w:rsidRPr="000D5516" w:rsidRDefault="0016245B" w:rsidP="0016245B">
                  <w:pPr>
                    <w:adjustRightInd w:val="0"/>
                    <w:snapToGrid w:val="0"/>
                    <w:jc w:val="right"/>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支持･固定</w:t>
                  </w:r>
                </w:p>
              </w:tc>
              <w:tc>
                <w:tcPr>
                  <w:tcW w:w="564" w:type="dxa"/>
                  <w:tcMar>
                    <w:left w:w="0" w:type="dxa"/>
                    <w:right w:w="0" w:type="dxa"/>
                  </w:tcMa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防振支持</w:t>
                  </w:r>
                </w:p>
              </w:tc>
              <w:tc>
                <w:tcPr>
                  <w:tcW w:w="371" w:type="dxa"/>
                  <w:tcMar>
                    <w:left w:w="0" w:type="dxa"/>
                    <w:right w:w="0" w:type="dxa"/>
                  </w:tcMa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水槽類</w:t>
                  </w:r>
                </w:p>
              </w:tc>
              <w:tc>
                <w:tcPr>
                  <w:tcW w:w="287" w:type="dxa"/>
                  <w:tcMar>
                    <w:left w:w="0" w:type="dxa"/>
                    <w:right w:w="0" w:type="dxa"/>
                  </w:tcMa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固定</w:t>
                  </w:r>
                </w:p>
              </w:tc>
              <w:tc>
                <w:tcPr>
                  <w:tcW w:w="564" w:type="dxa"/>
                  <w:tcMar>
                    <w:left w:w="0" w:type="dxa"/>
                    <w:right w:w="0" w:type="dxa"/>
                  </w:tcMa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防振支持</w:t>
                  </w:r>
                </w:p>
              </w:tc>
              <w:tc>
                <w:tcPr>
                  <w:tcW w:w="371" w:type="dxa"/>
                  <w:tcMar>
                    <w:left w:w="0" w:type="dxa"/>
                    <w:right w:w="0" w:type="dxa"/>
                  </w:tcMa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水槽類</w:t>
                  </w:r>
                </w:p>
              </w:tc>
              <w:tc>
                <w:tcPr>
                  <w:tcW w:w="282" w:type="dxa"/>
                  <w:tcMar>
                    <w:left w:w="0" w:type="dxa"/>
                    <w:right w:w="0" w:type="dxa"/>
                  </w:tcMa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固定</w:t>
                  </w:r>
                </w:p>
              </w:tc>
              <w:tc>
                <w:tcPr>
                  <w:tcW w:w="564" w:type="dxa"/>
                  <w:tcMar>
                    <w:left w:w="0" w:type="dxa"/>
                    <w:right w:w="0" w:type="dxa"/>
                  </w:tcMa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防振支持</w:t>
                  </w:r>
                </w:p>
              </w:tc>
              <w:tc>
                <w:tcPr>
                  <w:tcW w:w="376" w:type="dxa"/>
                  <w:tcMar>
                    <w:left w:w="0" w:type="dxa"/>
                    <w:right w:w="0" w:type="dxa"/>
                  </w:tcMa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水槽類</w:t>
                  </w:r>
                </w:p>
              </w:tc>
              <w:tc>
                <w:tcPr>
                  <w:tcW w:w="282" w:type="dxa"/>
                  <w:tcMar>
                    <w:left w:w="0" w:type="dxa"/>
                    <w:right w:w="0" w:type="dxa"/>
                  </w:tcMa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固定</w:t>
                  </w:r>
                </w:p>
              </w:tc>
            </w:tr>
            <w:tr w:rsidR="0016245B" w:rsidRPr="000D5516" w:rsidTr="0016245B">
              <w:trPr>
                <w:trHeight w:val="204"/>
              </w:trPr>
              <w:tc>
                <w:tcPr>
                  <w:tcW w:w="902" w:type="dxa"/>
                  <w:vAlign w:val="center"/>
                </w:tcPr>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屋上･塔屋</w:t>
                  </w:r>
                </w:p>
              </w:tc>
              <w:tc>
                <w:tcPr>
                  <w:tcW w:w="564"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371"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287"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564"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371"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282"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564"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376"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282"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r>
            <w:tr w:rsidR="0016245B" w:rsidRPr="000D5516" w:rsidTr="0016245B">
              <w:trPr>
                <w:trHeight w:val="184"/>
              </w:trPr>
              <w:tc>
                <w:tcPr>
                  <w:tcW w:w="902" w:type="dxa"/>
                  <w:vAlign w:val="cente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階～    階</w:t>
                  </w:r>
                </w:p>
              </w:tc>
              <w:tc>
                <w:tcPr>
                  <w:tcW w:w="564"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371"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287"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564"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371"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282"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564"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376"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282"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r>
            <w:tr w:rsidR="0016245B" w:rsidRPr="000D5516" w:rsidTr="0016245B">
              <w:trPr>
                <w:trHeight w:val="194"/>
              </w:trPr>
              <w:tc>
                <w:tcPr>
                  <w:tcW w:w="902" w:type="dxa"/>
                  <w:vAlign w:val="cente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階～    階</w:t>
                  </w:r>
                </w:p>
              </w:tc>
              <w:tc>
                <w:tcPr>
                  <w:tcW w:w="564"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371"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287"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564"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371"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282"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564"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376"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282"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r>
            <w:tr w:rsidR="0016245B" w:rsidRPr="000D5516" w:rsidTr="0016245B">
              <w:trPr>
                <w:trHeight w:val="194"/>
              </w:trPr>
              <w:tc>
                <w:tcPr>
                  <w:tcW w:w="902" w:type="dxa"/>
                  <w:vAlign w:val="cente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階～    階</w:t>
                  </w:r>
                </w:p>
              </w:tc>
              <w:tc>
                <w:tcPr>
                  <w:tcW w:w="564"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371"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287"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564"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371"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282"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564"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376"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282"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r>
            <w:tr w:rsidR="0016245B" w:rsidRPr="000D5516" w:rsidTr="0016245B">
              <w:trPr>
                <w:trHeight w:val="194"/>
              </w:trPr>
              <w:tc>
                <w:tcPr>
                  <w:tcW w:w="902" w:type="dxa"/>
                  <w:vAlign w:val="center"/>
                </w:tcPr>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kern w:val="0"/>
                      <w:szCs w:val="13"/>
                    </w:rPr>
                    <w:t>1</w:t>
                  </w:r>
                  <w:r w:rsidRPr="000D5516">
                    <w:rPr>
                      <w:rFonts w:asciiTheme="majorEastAsia" w:eastAsiaTheme="majorEastAsia" w:hAnsiTheme="majorEastAsia" w:cs="KozGoPr6N-Light" w:hint="eastAsia"/>
                      <w:kern w:val="0"/>
                      <w:szCs w:val="13"/>
                    </w:rPr>
                    <w:t>階及び地下階</w:t>
                  </w:r>
                </w:p>
              </w:tc>
              <w:tc>
                <w:tcPr>
                  <w:tcW w:w="564"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371"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287"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564"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371"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282"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564"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376"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282"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r>
          </w:tbl>
          <w:p w:rsidR="0016245B" w:rsidRPr="000D5516" w:rsidRDefault="0016245B" w:rsidP="0016245B">
            <w:pPr>
              <w:adjustRightInd w:val="0"/>
              <w:snapToGrid w:val="0"/>
              <w:spacing w:beforeLines="30" w:before="85" w:line="160" w:lineRule="exact"/>
              <w:ind w:left="408" w:hangingChars="374" w:hanging="408"/>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注）1.設計用鉛直震度</w:t>
            </w:r>
            <w:r w:rsidRPr="000D5516">
              <w:rPr>
                <w:rFonts w:asciiTheme="majorEastAsia" w:eastAsiaTheme="majorEastAsia" w:hAnsiTheme="majorEastAsia" w:cs="KozGoPr6N-Light"/>
                <w:kern w:val="0"/>
                <w:szCs w:val="13"/>
              </w:rPr>
              <w:t>K</w:t>
            </w:r>
            <w:r w:rsidRPr="000D5516">
              <w:rPr>
                <w:rFonts w:asciiTheme="majorEastAsia" w:eastAsiaTheme="majorEastAsia" w:hAnsiTheme="majorEastAsia" w:cs="KozGoPr6N-Light"/>
                <w:kern w:val="0"/>
                <w:szCs w:val="13"/>
                <w:vertAlign w:val="subscript"/>
              </w:rPr>
              <w:t>V</w:t>
            </w:r>
            <w:r w:rsidRPr="000D5516">
              <w:rPr>
                <w:rFonts w:asciiTheme="majorEastAsia" w:eastAsiaTheme="majorEastAsia" w:hAnsiTheme="majorEastAsia" w:cs="KozGoPr6N-Light" w:hint="eastAsia"/>
                <w:kern w:val="0"/>
                <w:szCs w:val="13"/>
              </w:rPr>
              <w:t>は、設計用水平震度</w:t>
            </w:r>
            <w:r w:rsidRPr="000D5516">
              <w:rPr>
                <w:rFonts w:asciiTheme="majorEastAsia" w:eastAsiaTheme="majorEastAsia" w:hAnsiTheme="majorEastAsia" w:cs="KozGoPr6N-Light"/>
                <w:kern w:val="0"/>
                <w:szCs w:val="13"/>
              </w:rPr>
              <w:t>K</w:t>
            </w:r>
            <w:r w:rsidRPr="000D5516">
              <w:rPr>
                <w:rFonts w:asciiTheme="majorEastAsia" w:eastAsiaTheme="majorEastAsia" w:hAnsiTheme="majorEastAsia" w:cs="KozGoPr6N-Light"/>
                <w:kern w:val="0"/>
                <w:szCs w:val="13"/>
                <w:vertAlign w:val="subscript"/>
              </w:rPr>
              <w:t>H</w:t>
            </w:r>
            <w:r w:rsidRPr="000D5516">
              <w:rPr>
                <w:rFonts w:asciiTheme="majorEastAsia" w:eastAsiaTheme="majorEastAsia" w:hAnsiTheme="majorEastAsia" w:cs="KozGoPr6N-Light" w:hint="eastAsia"/>
                <w:kern w:val="0"/>
                <w:szCs w:val="13"/>
                <w:vertAlign w:val="subscript"/>
              </w:rPr>
              <w:t xml:space="preserve"> </w:t>
            </w:r>
            <w:r w:rsidRPr="000D5516">
              <w:rPr>
                <w:rFonts w:asciiTheme="majorEastAsia" w:eastAsiaTheme="majorEastAsia" w:hAnsiTheme="majorEastAsia" w:cs="KozGoPr6N-Light" w:hint="eastAsia"/>
                <w:kern w:val="0"/>
                <w:szCs w:val="13"/>
              </w:rPr>
              <w:t>の1/2の 値とする。</w:t>
            </w:r>
          </w:p>
          <w:p w:rsidR="0016245B" w:rsidRPr="000D5516" w:rsidRDefault="0016245B" w:rsidP="0016245B">
            <w:pPr>
              <w:adjustRightInd w:val="0"/>
              <w:snapToGrid w:val="0"/>
              <w:ind w:firstLineChars="300" w:firstLine="327"/>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ただし、免震構造の建築物における</w:t>
            </w:r>
            <w:r w:rsidRPr="000D5516">
              <w:rPr>
                <w:rFonts w:asciiTheme="majorEastAsia" w:eastAsiaTheme="majorEastAsia" w:hAnsiTheme="majorEastAsia" w:cs="KozGoPr6N-Light"/>
                <w:kern w:val="0"/>
                <w:szCs w:val="13"/>
              </w:rPr>
              <w:t>K</w:t>
            </w:r>
            <w:r w:rsidRPr="000D5516">
              <w:rPr>
                <w:rFonts w:asciiTheme="majorEastAsia" w:eastAsiaTheme="majorEastAsia" w:hAnsiTheme="majorEastAsia" w:cs="KozGoPr6N-Light"/>
                <w:kern w:val="0"/>
                <w:szCs w:val="13"/>
                <w:vertAlign w:val="subscript"/>
              </w:rPr>
              <w:t>V</w:t>
            </w:r>
            <w:r w:rsidRPr="000D5516">
              <w:rPr>
                <w:rFonts w:asciiTheme="majorEastAsia" w:eastAsiaTheme="majorEastAsia" w:hAnsiTheme="majorEastAsia" w:cs="KozGoPr6N-Light" w:hint="eastAsia"/>
                <w:kern w:val="0"/>
                <w:szCs w:val="13"/>
              </w:rPr>
              <w:t>は、特に解析されていない場合には</w:t>
            </w:r>
          </w:p>
          <w:p w:rsidR="0016245B" w:rsidRPr="000D5516" w:rsidRDefault="0016245B" w:rsidP="0016245B">
            <w:pPr>
              <w:adjustRightInd w:val="0"/>
              <w:snapToGrid w:val="0"/>
              <w:spacing w:afterLines="25" w:after="71"/>
              <w:ind w:firstLineChars="300" w:firstLine="327"/>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①局部震度法を適用する設備の設計用水平震度</w:t>
            </w:r>
            <w:r w:rsidRPr="000D5516">
              <w:rPr>
                <w:rFonts w:asciiTheme="majorEastAsia" w:eastAsiaTheme="majorEastAsia" w:hAnsiTheme="majorEastAsia" w:cs="KozGoPr6N-Light"/>
                <w:kern w:val="0"/>
                <w:szCs w:val="13"/>
              </w:rPr>
              <w:t>K</w:t>
            </w:r>
            <w:r w:rsidRPr="000D5516">
              <w:rPr>
                <w:rFonts w:asciiTheme="majorEastAsia" w:eastAsiaTheme="majorEastAsia" w:hAnsiTheme="majorEastAsia" w:cs="KozGoPr6N-Light"/>
                <w:kern w:val="0"/>
                <w:szCs w:val="13"/>
                <w:vertAlign w:val="subscript"/>
              </w:rPr>
              <w:t>H</w:t>
            </w:r>
            <w:r w:rsidRPr="000D5516">
              <w:rPr>
                <w:rFonts w:asciiTheme="majorEastAsia" w:eastAsiaTheme="majorEastAsia" w:hAnsiTheme="majorEastAsia" w:cs="KozGoPr6N-Light" w:hint="eastAsia"/>
                <w:kern w:val="0"/>
                <w:szCs w:val="13"/>
                <w:vertAlign w:val="subscript"/>
              </w:rPr>
              <w:t xml:space="preserve"> </w:t>
            </w:r>
            <w:r w:rsidRPr="000D5516">
              <w:rPr>
                <w:rFonts w:asciiTheme="majorEastAsia" w:eastAsiaTheme="majorEastAsia" w:hAnsiTheme="majorEastAsia" w:cs="KozGoPr6N-Light" w:hint="eastAsia"/>
                <w:kern w:val="0"/>
                <w:szCs w:val="13"/>
              </w:rPr>
              <w:t>の1/2 の値とする。</w:t>
            </w:r>
          </w:p>
        </w:tc>
        <w:tc>
          <w:tcPr>
            <w:tcW w:w="1034" w:type="dxa"/>
            <w:gridSpan w:val="2"/>
            <w:vMerge/>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4794" w:type="dxa"/>
            <w:gridSpan w:val="2"/>
            <w:vMerge/>
          </w:tcPr>
          <w:p w:rsidR="0016245B" w:rsidRPr="000D5516" w:rsidRDefault="0016245B" w:rsidP="0016245B">
            <w:pPr>
              <w:adjustRightInd w:val="0"/>
              <w:snapToGrid w:val="0"/>
              <w:rPr>
                <w:rFonts w:asciiTheme="majorEastAsia" w:eastAsiaTheme="majorEastAsia" w:hAnsiTheme="majorEastAsia"/>
                <w:szCs w:val="13"/>
              </w:rPr>
            </w:pPr>
          </w:p>
        </w:tc>
      </w:tr>
      <w:tr w:rsidR="0016245B" w:rsidRPr="000D5516" w:rsidTr="0016245B">
        <w:trPr>
          <w:trHeight w:val="1477"/>
        </w:trPr>
        <w:tc>
          <w:tcPr>
            <w:tcW w:w="987" w:type="dxa"/>
            <w:vMerge/>
          </w:tcPr>
          <w:p w:rsidR="0016245B" w:rsidRPr="000D5516" w:rsidRDefault="0016245B" w:rsidP="0016245B">
            <w:pPr>
              <w:adjustRightInd w:val="0"/>
              <w:snapToGrid w:val="0"/>
              <w:jc w:val="left"/>
              <w:rPr>
                <w:rFonts w:asciiTheme="majorEastAsia" w:eastAsiaTheme="majorEastAsia" w:hAnsiTheme="majorEastAsia" w:cs="KozGoPr6N-Light"/>
                <w:kern w:val="0"/>
                <w:szCs w:val="13"/>
              </w:rPr>
            </w:pPr>
          </w:p>
        </w:tc>
        <w:tc>
          <w:tcPr>
            <w:tcW w:w="4794" w:type="dxa"/>
            <w:vMerge/>
          </w:tcPr>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p>
        </w:tc>
        <w:tc>
          <w:tcPr>
            <w:tcW w:w="1034" w:type="dxa"/>
            <w:vMerge w:val="restart"/>
          </w:tcPr>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構造体の鉛直変位</w:t>
            </w:r>
          </w:p>
        </w:tc>
        <w:tc>
          <w:tcPr>
            <w:tcW w:w="4841" w:type="dxa"/>
            <w:vMerge w:val="restart"/>
          </w:tcPr>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非構造部材は、以下の構造体の鉛直変位に対して、破損や有害な残留ひずみが生じないものとする。</w:t>
            </w:r>
          </w:p>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p>
          <w:tbl>
            <w:tblPr>
              <w:tblStyle w:val="af2"/>
              <w:tblW w:w="4657" w:type="dxa"/>
              <w:tblLayout w:type="fixed"/>
              <w:tblCellMar>
                <w:left w:w="57" w:type="dxa"/>
              </w:tblCellMar>
              <w:tblLook w:val="04A0" w:firstRow="1" w:lastRow="0" w:firstColumn="1" w:lastColumn="0" w:noHBand="0" w:noVBand="1"/>
            </w:tblPr>
            <w:tblGrid>
              <w:gridCol w:w="3106"/>
              <w:gridCol w:w="1551"/>
            </w:tblGrid>
            <w:tr w:rsidR="0016245B" w:rsidRPr="000D5516" w:rsidTr="0016245B">
              <w:trPr>
                <w:trHeight w:val="204"/>
              </w:trPr>
              <w:tc>
                <w:tcPr>
                  <w:tcW w:w="3106" w:type="dxa"/>
                  <w:vAlign w:val="cente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部位</w:t>
                  </w:r>
                </w:p>
              </w:tc>
              <w:tc>
                <w:tcPr>
                  <w:tcW w:w="1551" w:type="dxa"/>
                  <w:vAlign w:val="center"/>
                </w:tcPr>
                <w:p w:rsidR="0016245B" w:rsidRPr="000D5516" w:rsidRDefault="0016245B" w:rsidP="0016245B">
                  <w:pPr>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鉛直変位（</w:t>
                  </w:r>
                  <w:r w:rsidRPr="000D5516">
                    <w:rPr>
                      <w:rFonts w:asciiTheme="majorEastAsia" w:eastAsiaTheme="majorEastAsia" w:hAnsiTheme="majorEastAsia" w:cs="KozGoPr6N-Light"/>
                      <w:kern w:val="0"/>
                      <w:szCs w:val="13"/>
                    </w:rPr>
                    <w:t>mm</w:t>
                  </w:r>
                  <w:r w:rsidRPr="000D5516">
                    <w:rPr>
                      <w:rFonts w:asciiTheme="majorEastAsia" w:eastAsiaTheme="majorEastAsia" w:hAnsiTheme="majorEastAsia" w:cs="KozGoPr6N-Light" w:hint="eastAsia"/>
                      <w:kern w:val="0"/>
                      <w:szCs w:val="13"/>
                    </w:rPr>
                    <w:t>）</w:t>
                  </w:r>
                </w:p>
              </w:tc>
            </w:tr>
            <w:tr w:rsidR="0016245B" w:rsidRPr="000D5516" w:rsidTr="0016245B">
              <w:trPr>
                <w:trHeight w:val="137"/>
              </w:trPr>
              <w:tc>
                <w:tcPr>
                  <w:tcW w:w="3106" w:type="dxa"/>
                  <w:vAlign w:val="center"/>
                </w:tcPr>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・一般部</w:t>
                  </w:r>
                </w:p>
              </w:tc>
              <w:tc>
                <w:tcPr>
                  <w:tcW w:w="1551" w:type="dxa"/>
                  <w:vAlign w:val="center"/>
                </w:tcPr>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p>
              </w:tc>
            </w:tr>
            <w:tr w:rsidR="0016245B" w:rsidRPr="000D5516" w:rsidTr="0016245B">
              <w:trPr>
                <w:trHeight w:val="98"/>
              </w:trPr>
              <w:tc>
                <w:tcPr>
                  <w:tcW w:w="3106" w:type="dxa"/>
                </w:tcPr>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w:t>
                  </w:r>
                </w:p>
              </w:tc>
              <w:tc>
                <w:tcPr>
                  <w:tcW w:w="1551" w:type="dxa"/>
                </w:tcPr>
                <w:p w:rsidR="0016245B" w:rsidRPr="000D5516" w:rsidRDefault="0016245B" w:rsidP="0016245B">
                  <w:pPr>
                    <w:adjustRightInd w:val="0"/>
                    <w:snapToGrid w:val="0"/>
                    <w:rPr>
                      <w:rFonts w:asciiTheme="majorEastAsia" w:eastAsiaTheme="majorEastAsia" w:hAnsiTheme="majorEastAsia" w:cs="KozGoPr6N-Light"/>
                      <w:kern w:val="0"/>
                      <w:szCs w:val="13"/>
                    </w:rPr>
                  </w:pPr>
                </w:p>
              </w:tc>
            </w:tr>
            <w:tr w:rsidR="0016245B" w:rsidRPr="000D5516" w:rsidTr="0016245B">
              <w:trPr>
                <w:trHeight w:val="60"/>
              </w:trPr>
              <w:tc>
                <w:tcPr>
                  <w:tcW w:w="3106" w:type="dxa"/>
                </w:tcPr>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w:t>
                  </w:r>
                </w:p>
              </w:tc>
              <w:tc>
                <w:tcPr>
                  <w:tcW w:w="1551" w:type="dxa"/>
                </w:tcPr>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p>
              </w:tc>
            </w:tr>
            <w:tr w:rsidR="0016245B" w:rsidRPr="000D5516" w:rsidTr="0016245B">
              <w:trPr>
                <w:trHeight w:val="60"/>
              </w:trPr>
              <w:tc>
                <w:tcPr>
                  <w:tcW w:w="3106" w:type="dxa"/>
                </w:tcPr>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w:t>
                  </w:r>
                </w:p>
              </w:tc>
              <w:tc>
                <w:tcPr>
                  <w:tcW w:w="1551" w:type="dxa"/>
                </w:tcPr>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p>
              </w:tc>
            </w:tr>
          </w:tbl>
          <w:p w:rsidR="0016245B" w:rsidRPr="000D5516" w:rsidRDefault="0016245B" w:rsidP="0016245B">
            <w:pPr>
              <w:autoSpaceDE w:val="0"/>
              <w:autoSpaceDN w:val="0"/>
              <w:adjustRightInd w:val="0"/>
              <w:snapToGrid w:val="0"/>
              <w:rPr>
                <w:rFonts w:asciiTheme="majorEastAsia" w:eastAsiaTheme="majorEastAsia" w:hAnsiTheme="majorEastAsia"/>
                <w:sz w:val="18"/>
                <w:szCs w:val="18"/>
              </w:rPr>
            </w:pPr>
          </w:p>
        </w:tc>
        <w:tc>
          <w:tcPr>
            <w:tcW w:w="1034" w:type="dxa"/>
            <w:vMerge/>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4747" w:type="dxa"/>
            <w:gridSpan w:val="2"/>
            <w:vMerge/>
          </w:tcPr>
          <w:p w:rsidR="0016245B" w:rsidRPr="000D5516" w:rsidRDefault="0016245B" w:rsidP="0016245B">
            <w:pPr>
              <w:adjustRightInd w:val="0"/>
              <w:snapToGrid w:val="0"/>
              <w:rPr>
                <w:rFonts w:asciiTheme="majorEastAsia" w:eastAsiaTheme="majorEastAsia" w:hAnsiTheme="majorEastAsia" w:cs="KozGoPr6N-Light"/>
                <w:kern w:val="0"/>
                <w:szCs w:val="13"/>
              </w:rPr>
            </w:pPr>
          </w:p>
        </w:tc>
        <w:tc>
          <w:tcPr>
            <w:tcW w:w="1034" w:type="dxa"/>
            <w:gridSpan w:val="2"/>
            <w:vMerge/>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4794" w:type="dxa"/>
            <w:gridSpan w:val="2"/>
            <w:vMerge/>
          </w:tcPr>
          <w:p w:rsidR="0016245B" w:rsidRPr="000D5516" w:rsidRDefault="0016245B" w:rsidP="0016245B">
            <w:pPr>
              <w:adjustRightInd w:val="0"/>
              <w:snapToGrid w:val="0"/>
              <w:rPr>
                <w:rFonts w:asciiTheme="majorEastAsia" w:eastAsiaTheme="majorEastAsia" w:hAnsiTheme="majorEastAsia"/>
                <w:szCs w:val="13"/>
              </w:rPr>
            </w:pPr>
          </w:p>
        </w:tc>
      </w:tr>
      <w:tr w:rsidR="0016245B" w:rsidRPr="000D5516" w:rsidTr="0016245B">
        <w:trPr>
          <w:trHeight w:val="3856"/>
        </w:trPr>
        <w:tc>
          <w:tcPr>
            <w:tcW w:w="987" w:type="dxa"/>
          </w:tcPr>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耐風圧性能</w:t>
            </w:r>
          </w:p>
        </w:tc>
        <w:tc>
          <w:tcPr>
            <w:tcW w:w="4794" w:type="dxa"/>
          </w:tcPr>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外部に面する非構造部材は作用する風圧力に対して各部材、取り付け金物が、短期許容応力度内にあり、破損や有害な残留ひずみが生じないものとする。</w:t>
            </w:r>
          </w:p>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短期許容応力度が定められていない材料については、関連基規準が定める値によるか、別途特記する。</w:t>
            </w:r>
          </w:p>
          <w:p w:rsidR="0016245B" w:rsidRPr="000D5516" w:rsidRDefault="0016245B" w:rsidP="0016245B">
            <w:pPr>
              <w:autoSpaceDE w:val="0"/>
              <w:autoSpaceDN w:val="0"/>
              <w:adjustRightInd w:val="0"/>
              <w:snapToGrid w:val="0"/>
              <w:ind w:left="204" w:hangingChars="187" w:hanging="204"/>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イ．設計用風圧は、風洞実験を行っている場合は実験結果による。風洞実験をしていない場合は、</w:t>
            </w:r>
            <w:r w:rsidRPr="000D5516">
              <w:rPr>
                <w:rFonts w:asciiTheme="majorEastAsia" w:eastAsiaTheme="majorEastAsia" w:hAnsiTheme="majorEastAsia" w:cs="KozGoPr6N-Light"/>
                <w:kern w:val="0"/>
                <w:szCs w:val="13"/>
              </w:rPr>
              <w:br/>
            </w:r>
            <w:r w:rsidRPr="000D5516">
              <w:rPr>
                <w:rFonts w:asciiTheme="majorEastAsia" w:eastAsiaTheme="majorEastAsia" w:hAnsiTheme="majorEastAsia" w:cs="KozGoPr6N-Light" w:hint="eastAsia"/>
                <w:kern w:val="0"/>
                <w:szCs w:val="13"/>
              </w:rPr>
              <w:t>建築基準法施行令第</w:t>
            </w:r>
            <w:r w:rsidRPr="000D5516">
              <w:rPr>
                <w:rFonts w:asciiTheme="majorEastAsia" w:eastAsiaTheme="majorEastAsia" w:hAnsiTheme="majorEastAsia" w:cs="KozGoPr6N-Light"/>
                <w:kern w:val="0"/>
                <w:szCs w:val="13"/>
              </w:rPr>
              <w:t>82</w:t>
            </w:r>
            <w:r w:rsidRPr="000D5516">
              <w:rPr>
                <w:rFonts w:asciiTheme="majorEastAsia" w:eastAsiaTheme="majorEastAsia" w:hAnsiTheme="majorEastAsia" w:cs="KozGoPr6N-Light" w:hint="eastAsia"/>
                <w:kern w:val="0"/>
                <w:szCs w:val="13"/>
              </w:rPr>
              <w:t>条の</w:t>
            </w:r>
            <w:r w:rsidRPr="000D5516">
              <w:rPr>
                <w:rFonts w:asciiTheme="majorEastAsia" w:eastAsiaTheme="majorEastAsia" w:hAnsiTheme="majorEastAsia" w:cs="KozGoPr6N-Light"/>
                <w:kern w:val="0"/>
                <w:szCs w:val="13"/>
              </w:rPr>
              <w:t>4</w:t>
            </w:r>
            <w:r w:rsidRPr="000D5516">
              <w:rPr>
                <w:rFonts w:asciiTheme="majorEastAsia" w:eastAsiaTheme="majorEastAsia" w:hAnsiTheme="majorEastAsia" w:cs="KozGoPr6N-Light" w:hint="eastAsia"/>
                <w:kern w:val="0"/>
                <w:szCs w:val="13"/>
              </w:rPr>
              <w:t>及び告示(平</w:t>
            </w:r>
            <w:r w:rsidRPr="000D5516">
              <w:rPr>
                <w:rFonts w:asciiTheme="majorEastAsia" w:eastAsiaTheme="majorEastAsia" w:hAnsiTheme="majorEastAsia" w:cs="KozGoPr6N-Light"/>
                <w:kern w:val="0"/>
                <w:szCs w:val="13"/>
              </w:rPr>
              <w:t>12</w:t>
            </w:r>
            <w:r w:rsidRPr="000D5516">
              <w:rPr>
                <w:rFonts w:asciiTheme="majorEastAsia" w:eastAsiaTheme="majorEastAsia" w:hAnsiTheme="majorEastAsia" w:cs="KozGoPr6N-Light" w:hint="eastAsia"/>
                <w:kern w:val="0"/>
                <w:szCs w:val="13"/>
              </w:rPr>
              <w:t>建告第</w:t>
            </w:r>
            <w:r w:rsidRPr="000D5516">
              <w:rPr>
                <w:rFonts w:asciiTheme="majorEastAsia" w:eastAsiaTheme="majorEastAsia" w:hAnsiTheme="majorEastAsia" w:cs="KozGoPr6N-Light"/>
                <w:kern w:val="0"/>
                <w:szCs w:val="13"/>
              </w:rPr>
              <w:t>1454</w:t>
            </w:r>
            <w:r w:rsidRPr="000D5516">
              <w:rPr>
                <w:rFonts w:asciiTheme="majorEastAsia" w:eastAsiaTheme="majorEastAsia" w:hAnsiTheme="majorEastAsia" w:cs="KozGoPr6N-Light" w:hint="eastAsia"/>
                <w:kern w:val="0"/>
                <w:szCs w:val="13"/>
              </w:rPr>
              <w:t>号・同第</w:t>
            </w:r>
            <w:r w:rsidRPr="000D5516">
              <w:rPr>
                <w:rFonts w:asciiTheme="majorEastAsia" w:eastAsiaTheme="majorEastAsia" w:hAnsiTheme="majorEastAsia" w:cs="KozGoPr6N-Light"/>
                <w:kern w:val="0"/>
                <w:szCs w:val="13"/>
              </w:rPr>
              <w:t>1458</w:t>
            </w:r>
            <w:r w:rsidRPr="000D5516">
              <w:rPr>
                <w:rFonts w:asciiTheme="majorEastAsia" w:eastAsiaTheme="majorEastAsia" w:hAnsiTheme="majorEastAsia" w:cs="KozGoPr6N-Light" w:hint="eastAsia"/>
                <w:kern w:val="0"/>
                <w:szCs w:val="13"/>
              </w:rPr>
              <w:t>号)により算定する。</w:t>
            </w:r>
          </w:p>
          <w:p w:rsidR="0016245B" w:rsidRPr="000D5516" w:rsidRDefault="0016245B" w:rsidP="0016245B">
            <w:pPr>
              <w:autoSpaceDE w:val="0"/>
              <w:autoSpaceDN w:val="0"/>
              <w:adjustRightInd w:val="0"/>
              <w:snapToGrid w:val="0"/>
              <w:ind w:firstLineChars="582" w:firstLine="634"/>
              <w:rPr>
                <w:rFonts w:asciiTheme="majorEastAsia" w:eastAsiaTheme="majorEastAsia" w:hAnsiTheme="majorEastAsia" w:cs="KozGoPr6N-Light"/>
                <w:kern w:val="0"/>
                <w:szCs w:val="13"/>
              </w:rPr>
            </w:pPr>
            <w:r w:rsidRPr="000D5516">
              <w:rPr>
                <w:rFonts w:asciiTheme="majorEastAsia" w:eastAsiaTheme="majorEastAsia" w:hAnsiTheme="majorEastAsia" w:cs="KozGoPr6N-Light"/>
                <w:kern w:val="0"/>
                <w:szCs w:val="13"/>
              </w:rPr>
              <w:t>V</w:t>
            </w:r>
            <w:r w:rsidRPr="000D5516">
              <w:rPr>
                <w:rFonts w:asciiTheme="majorEastAsia" w:eastAsiaTheme="majorEastAsia" w:hAnsiTheme="majorEastAsia" w:cs="KozGoPr6N-Light"/>
                <w:kern w:val="0"/>
                <w:szCs w:val="13"/>
                <w:vertAlign w:val="subscript"/>
              </w:rPr>
              <w:t>0</w:t>
            </w:r>
            <w:r w:rsidRPr="000D5516">
              <w:rPr>
                <w:rFonts w:asciiTheme="majorEastAsia" w:eastAsiaTheme="majorEastAsia" w:hAnsiTheme="majorEastAsia" w:cs="KozGoPr6N-Light" w:hint="eastAsia"/>
                <w:kern w:val="0"/>
                <w:szCs w:val="13"/>
              </w:rPr>
              <w:t xml:space="preserve">　　（     ）</w:t>
            </w:r>
            <w:r w:rsidRPr="000D5516">
              <w:rPr>
                <w:rFonts w:asciiTheme="majorEastAsia" w:eastAsiaTheme="majorEastAsia" w:hAnsiTheme="majorEastAsia" w:cs="KozGoPr6N-Light"/>
                <w:kern w:val="0"/>
                <w:szCs w:val="13"/>
              </w:rPr>
              <w:t>m/s</w:t>
            </w:r>
            <w:r w:rsidRPr="000D5516">
              <w:rPr>
                <w:rFonts w:asciiTheme="majorEastAsia" w:eastAsiaTheme="majorEastAsia" w:hAnsiTheme="majorEastAsia" w:cs="KozGoPr6N-Light" w:hint="eastAsia"/>
                <w:kern w:val="0"/>
                <w:szCs w:val="13"/>
              </w:rPr>
              <w:t xml:space="preserve">　　　　　　　　　　　　　　　　　　　　　（告示第</w:t>
            </w:r>
            <w:r w:rsidRPr="000D5516">
              <w:rPr>
                <w:rFonts w:asciiTheme="majorEastAsia" w:eastAsiaTheme="majorEastAsia" w:hAnsiTheme="majorEastAsia" w:cs="KozGoPr6N-Light"/>
                <w:kern w:val="0"/>
                <w:szCs w:val="13"/>
              </w:rPr>
              <w:t>1454</w:t>
            </w:r>
            <w:r w:rsidRPr="000D5516">
              <w:rPr>
                <w:rFonts w:asciiTheme="majorEastAsia" w:eastAsiaTheme="majorEastAsia" w:hAnsiTheme="majorEastAsia" w:cs="KozGoPr6N-Light" w:hint="eastAsia"/>
                <w:kern w:val="0"/>
                <w:szCs w:val="13"/>
              </w:rPr>
              <w:t>号）</w:t>
            </w:r>
          </w:p>
          <w:p w:rsidR="0016245B" w:rsidRPr="000D5516" w:rsidRDefault="0016245B" w:rsidP="0016245B">
            <w:pPr>
              <w:autoSpaceDE w:val="0"/>
              <w:autoSpaceDN w:val="0"/>
              <w:adjustRightInd w:val="0"/>
              <w:snapToGrid w:val="0"/>
              <w:ind w:firstLineChars="582" w:firstLine="634"/>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非構造部材設計用風速の割増し</w:t>
            </w:r>
          </w:p>
          <w:p w:rsidR="0016245B" w:rsidRPr="000D5516" w:rsidRDefault="0016245B" w:rsidP="0016245B">
            <w:pPr>
              <w:autoSpaceDE w:val="0"/>
              <w:autoSpaceDN w:val="0"/>
              <w:adjustRightInd w:val="0"/>
              <w:snapToGrid w:val="0"/>
              <w:ind w:firstLineChars="800" w:firstLine="872"/>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・なし　※再現期間 </w:t>
            </w:r>
            <w:r w:rsidRPr="000D5516">
              <w:rPr>
                <w:rFonts w:asciiTheme="majorEastAsia" w:eastAsiaTheme="majorEastAsia" w:hAnsiTheme="majorEastAsia" w:cs="KozGoPr6N-Light"/>
                <w:kern w:val="0"/>
                <w:szCs w:val="13"/>
              </w:rPr>
              <w:t>100</w:t>
            </w:r>
            <w:r w:rsidRPr="000D5516">
              <w:rPr>
                <w:rFonts w:asciiTheme="majorEastAsia" w:eastAsiaTheme="majorEastAsia" w:hAnsiTheme="majorEastAsia" w:cs="KozGoPr6N-Light" w:hint="eastAsia"/>
                <w:kern w:val="0"/>
                <w:szCs w:val="13"/>
              </w:rPr>
              <w:t xml:space="preserve"> 年相当　・再現期間 </w:t>
            </w:r>
            <w:r w:rsidRPr="000D5516">
              <w:rPr>
                <w:rFonts w:asciiTheme="majorEastAsia" w:eastAsiaTheme="majorEastAsia" w:hAnsiTheme="majorEastAsia" w:cs="KozGoPr6N-Light"/>
                <w:kern w:val="0"/>
                <w:szCs w:val="13"/>
              </w:rPr>
              <w:t>200</w:t>
            </w:r>
            <w:r w:rsidRPr="000D5516">
              <w:rPr>
                <w:rFonts w:asciiTheme="majorEastAsia" w:eastAsiaTheme="majorEastAsia" w:hAnsiTheme="majorEastAsia" w:cs="KozGoPr6N-Light" w:hint="eastAsia"/>
                <w:kern w:val="0"/>
                <w:szCs w:val="13"/>
              </w:rPr>
              <w:t xml:space="preserve"> 年相当　・（　　　　　）</w:t>
            </w:r>
          </w:p>
          <w:p w:rsidR="0016245B" w:rsidRPr="000D5516" w:rsidRDefault="0016245B" w:rsidP="0016245B">
            <w:pPr>
              <w:autoSpaceDE w:val="0"/>
              <w:autoSpaceDN w:val="0"/>
              <w:adjustRightInd w:val="0"/>
              <w:snapToGrid w:val="0"/>
              <w:ind w:firstLineChars="582" w:firstLine="634"/>
              <w:rPr>
                <w:rFonts w:asciiTheme="majorEastAsia" w:eastAsiaTheme="majorEastAsia" w:hAnsiTheme="majorEastAsia" w:cs="KozGoPr6N-Light"/>
                <w:kern w:val="0"/>
                <w:szCs w:val="13"/>
              </w:rPr>
            </w:pPr>
            <w:r w:rsidRPr="000D5516">
              <w:rPr>
                <w:rFonts w:asciiTheme="majorEastAsia" w:eastAsiaTheme="majorEastAsia" w:hAnsiTheme="majorEastAsia" w:cs="KozGoPr6N-Light"/>
                <w:kern w:val="0"/>
                <w:szCs w:val="13"/>
              </w:rPr>
              <w:t>V</w:t>
            </w:r>
            <w:r w:rsidRPr="000D5516">
              <w:rPr>
                <w:rFonts w:asciiTheme="majorEastAsia" w:eastAsiaTheme="majorEastAsia" w:hAnsiTheme="majorEastAsia" w:cs="KozGoPr6N-Light" w:hint="eastAsia"/>
                <w:kern w:val="0"/>
                <w:szCs w:val="13"/>
              </w:rPr>
              <w:t xml:space="preserve">　　 （     ）</w:t>
            </w:r>
            <w:r w:rsidRPr="000D5516">
              <w:rPr>
                <w:rFonts w:asciiTheme="majorEastAsia" w:eastAsiaTheme="majorEastAsia" w:hAnsiTheme="majorEastAsia" w:cs="KozGoPr6N-Light"/>
                <w:kern w:val="0"/>
                <w:szCs w:val="13"/>
              </w:rPr>
              <w:t>m/s</w:t>
            </w:r>
          </w:p>
          <w:p w:rsidR="0016245B" w:rsidRPr="000D5516" w:rsidRDefault="0016245B" w:rsidP="0016245B">
            <w:pPr>
              <w:adjustRightInd w:val="0"/>
              <w:snapToGrid w:val="0"/>
              <w:ind w:leftChars="457" w:left="1055" w:hangingChars="175" w:hanging="191"/>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注）</w:t>
            </w:r>
            <w:r w:rsidRPr="000D5516">
              <w:rPr>
                <w:rFonts w:asciiTheme="majorEastAsia" w:eastAsiaTheme="majorEastAsia" w:hAnsiTheme="majorEastAsia" w:cs="KozGoPr6N-Light"/>
                <w:kern w:val="0"/>
                <w:szCs w:val="13"/>
              </w:rPr>
              <w:t>V</w:t>
            </w:r>
            <w:r w:rsidRPr="000D5516">
              <w:rPr>
                <w:rFonts w:asciiTheme="majorEastAsia" w:eastAsiaTheme="majorEastAsia" w:hAnsiTheme="majorEastAsia" w:cs="KozGoPr6N-Light"/>
                <w:kern w:val="0"/>
                <w:szCs w:val="13"/>
                <w:vertAlign w:val="subscript"/>
              </w:rPr>
              <w:t>0</w:t>
            </w:r>
            <w:r w:rsidRPr="000D5516">
              <w:rPr>
                <w:rFonts w:asciiTheme="majorEastAsia" w:eastAsiaTheme="majorEastAsia" w:hAnsiTheme="majorEastAsia" w:cs="KozGoPr6N-Light" w:hint="eastAsia"/>
                <w:kern w:val="0"/>
                <w:szCs w:val="13"/>
              </w:rPr>
              <w:t>を再現期間</w:t>
            </w:r>
            <w:r w:rsidRPr="000D5516">
              <w:rPr>
                <w:rFonts w:asciiTheme="majorEastAsia" w:eastAsiaTheme="majorEastAsia" w:hAnsiTheme="majorEastAsia" w:cs="KozGoPr6N-Light"/>
                <w:kern w:val="0"/>
                <w:szCs w:val="13"/>
              </w:rPr>
              <w:t>50</w:t>
            </w:r>
            <w:r w:rsidRPr="000D5516">
              <w:rPr>
                <w:rFonts w:asciiTheme="majorEastAsia" w:eastAsiaTheme="majorEastAsia" w:hAnsiTheme="majorEastAsia" w:cs="KozGoPr6N-Light" w:hint="eastAsia"/>
                <w:kern w:val="0"/>
                <w:szCs w:val="13"/>
              </w:rPr>
              <w:t>年相当として、日本建築学会「建築物荷重指針・同解説</w:t>
            </w:r>
            <w:r w:rsidRPr="000D5516">
              <w:rPr>
                <w:rFonts w:asciiTheme="majorEastAsia" w:eastAsiaTheme="majorEastAsia" w:hAnsiTheme="majorEastAsia" w:cs="KozGoPr6N-Light"/>
                <w:kern w:val="0"/>
                <w:szCs w:val="13"/>
              </w:rPr>
              <w:br/>
              <w:t>1993</w:t>
            </w:r>
            <w:r w:rsidRPr="000D5516">
              <w:rPr>
                <w:rFonts w:asciiTheme="majorEastAsia" w:eastAsiaTheme="majorEastAsia" w:hAnsiTheme="majorEastAsia" w:cs="KozGoPr6N-Light" w:hint="eastAsia"/>
                <w:kern w:val="0"/>
                <w:szCs w:val="13"/>
              </w:rPr>
              <w:t>年版」第</w:t>
            </w:r>
            <w:r w:rsidRPr="000D5516">
              <w:rPr>
                <w:rFonts w:asciiTheme="majorEastAsia" w:eastAsiaTheme="majorEastAsia" w:hAnsiTheme="majorEastAsia" w:cs="KozGoPr6N-Light"/>
                <w:kern w:val="0"/>
                <w:szCs w:val="13"/>
              </w:rPr>
              <w:t>6</w:t>
            </w:r>
            <w:r w:rsidRPr="000D5516">
              <w:rPr>
                <w:rFonts w:asciiTheme="majorEastAsia" w:eastAsiaTheme="majorEastAsia" w:hAnsiTheme="majorEastAsia" w:cs="KozGoPr6N-Light" w:hint="eastAsia"/>
                <w:kern w:val="0"/>
                <w:szCs w:val="13"/>
              </w:rPr>
              <w:t>章による再現期間概算係数を乗じたものを</w:t>
            </w:r>
            <w:r w:rsidRPr="000D5516">
              <w:rPr>
                <w:rFonts w:asciiTheme="majorEastAsia" w:eastAsiaTheme="majorEastAsia" w:hAnsiTheme="majorEastAsia" w:cs="KozGoPr6N-Light"/>
                <w:kern w:val="0"/>
                <w:szCs w:val="13"/>
              </w:rPr>
              <w:t>V</w:t>
            </w:r>
            <w:r w:rsidRPr="000D5516">
              <w:rPr>
                <w:rFonts w:asciiTheme="majorEastAsia" w:eastAsiaTheme="majorEastAsia" w:hAnsiTheme="majorEastAsia" w:cs="KozGoPr6N-Light" w:hint="eastAsia"/>
                <w:kern w:val="0"/>
                <w:szCs w:val="13"/>
              </w:rPr>
              <w:t>とする。</w:t>
            </w:r>
          </w:p>
          <w:p w:rsidR="0016245B" w:rsidRPr="000D5516" w:rsidRDefault="0016245B" w:rsidP="0016245B">
            <w:pPr>
              <w:adjustRightInd w:val="0"/>
              <w:snapToGrid w:val="0"/>
              <w:ind w:firstLineChars="967" w:firstLine="1054"/>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告示第</w:t>
            </w:r>
            <w:r w:rsidRPr="000D5516">
              <w:rPr>
                <w:rFonts w:asciiTheme="majorEastAsia" w:eastAsiaTheme="majorEastAsia" w:hAnsiTheme="majorEastAsia" w:cs="KozGoPr6N-Light"/>
                <w:kern w:val="0"/>
                <w:szCs w:val="13"/>
              </w:rPr>
              <w:t>1458</w:t>
            </w:r>
            <w:r w:rsidRPr="000D5516">
              <w:rPr>
                <w:rFonts w:asciiTheme="majorEastAsia" w:eastAsiaTheme="majorEastAsia" w:hAnsiTheme="majorEastAsia" w:cs="KozGoPr6N-Light" w:hint="eastAsia"/>
                <w:kern w:val="0"/>
                <w:szCs w:val="13"/>
              </w:rPr>
              <w:t>号による速度圧算定式において、</w:t>
            </w:r>
            <w:r w:rsidRPr="000D5516">
              <w:rPr>
                <w:rFonts w:asciiTheme="majorEastAsia" w:eastAsiaTheme="majorEastAsia" w:hAnsiTheme="majorEastAsia" w:cs="KozGoPr6N-Light"/>
                <w:kern w:val="0"/>
                <w:szCs w:val="13"/>
              </w:rPr>
              <w:t>V</w:t>
            </w:r>
            <w:r w:rsidRPr="000D5516">
              <w:rPr>
                <w:rFonts w:asciiTheme="majorEastAsia" w:eastAsiaTheme="majorEastAsia" w:hAnsiTheme="majorEastAsia" w:cs="KozGoPr6N-Light"/>
                <w:kern w:val="0"/>
                <w:szCs w:val="13"/>
                <w:vertAlign w:val="subscript"/>
              </w:rPr>
              <w:t>0</w:t>
            </w:r>
            <w:r w:rsidRPr="000D5516">
              <w:rPr>
                <w:rFonts w:asciiTheme="majorEastAsia" w:eastAsiaTheme="majorEastAsia" w:hAnsiTheme="majorEastAsia" w:cs="KozGoPr6N-Light" w:hint="eastAsia"/>
                <w:kern w:val="0"/>
                <w:szCs w:val="13"/>
              </w:rPr>
              <w:t>をこれに読み替える。</w:t>
            </w:r>
          </w:p>
          <w:p w:rsidR="0016245B" w:rsidRPr="000D5516" w:rsidRDefault="0016245B" w:rsidP="0016245B">
            <w:pPr>
              <w:autoSpaceDE w:val="0"/>
              <w:autoSpaceDN w:val="0"/>
              <w:adjustRightInd w:val="0"/>
              <w:snapToGrid w:val="0"/>
              <w:ind w:firstLineChars="550" w:firstLine="599"/>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地表面粗度区分　・ Ⅰ　　・　Ⅱ　　・　Ⅲ</w:t>
            </w:r>
            <w:r w:rsidRPr="000D5516">
              <w:rPr>
                <w:rFonts w:asciiTheme="majorEastAsia" w:eastAsiaTheme="majorEastAsia" w:hAnsiTheme="majorEastAsia" w:cs="KozGoPr6N-Regular" w:hint="eastAsia"/>
                <w:kern w:val="0"/>
                <w:szCs w:val="13"/>
              </w:rPr>
              <w:t xml:space="preserve">　　</w:t>
            </w:r>
            <w:r w:rsidRPr="000D5516">
              <w:rPr>
                <w:rFonts w:asciiTheme="majorEastAsia" w:eastAsiaTheme="majorEastAsia" w:hAnsiTheme="majorEastAsia" w:cs="KozGoPr6N-Light" w:hint="eastAsia"/>
                <w:kern w:val="0"/>
                <w:szCs w:val="13"/>
              </w:rPr>
              <w:t xml:space="preserve">・　Ⅳ　　</w:t>
            </w:r>
            <w:r w:rsidRPr="000D5516">
              <w:rPr>
                <w:rFonts w:asciiTheme="majorEastAsia" w:eastAsiaTheme="majorEastAsia" w:hAnsiTheme="majorEastAsia" w:cs="KozGoPr6N-Light"/>
                <w:kern w:val="0"/>
                <w:szCs w:val="13"/>
              </w:rPr>
              <w:t>(</w:t>
            </w:r>
            <w:r w:rsidRPr="000D5516">
              <w:rPr>
                <w:rFonts w:asciiTheme="majorEastAsia" w:eastAsiaTheme="majorEastAsia" w:hAnsiTheme="majorEastAsia" w:cs="KozGoPr6N-Light" w:hint="eastAsia"/>
                <w:kern w:val="0"/>
                <w:szCs w:val="13"/>
              </w:rPr>
              <w:t>告示第</w:t>
            </w:r>
            <w:r w:rsidRPr="000D5516">
              <w:rPr>
                <w:rFonts w:asciiTheme="majorEastAsia" w:eastAsiaTheme="majorEastAsia" w:hAnsiTheme="majorEastAsia" w:cs="KozGoPr6N-Light"/>
                <w:kern w:val="0"/>
                <w:szCs w:val="13"/>
              </w:rPr>
              <w:t>1454</w:t>
            </w:r>
            <w:r w:rsidRPr="000D5516">
              <w:rPr>
                <w:rFonts w:asciiTheme="majorEastAsia" w:eastAsiaTheme="majorEastAsia" w:hAnsiTheme="majorEastAsia" w:cs="KozGoPr6N-Light" w:hint="eastAsia"/>
                <w:kern w:val="0"/>
                <w:szCs w:val="13"/>
              </w:rPr>
              <w:t>号）</w:t>
            </w:r>
          </w:p>
          <w:p w:rsidR="0016245B" w:rsidRPr="000D5516" w:rsidRDefault="0016245B" w:rsidP="0016245B">
            <w:pPr>
              <w:autoSpaceDE w:val="0"/>
              <w:autoSpaceDN w:val="0"/>
              <w:adjustRightInd w:val="0"/>
              <w:snapToGrid w:val="0"/>
              <w:ind w:firstLineChars="790" w:firstLine="861"/>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注）非構造部材設計用は、Ⅳの地区でもⅢとする。</w:t>
            </w:r>
          </w:p>
          <w:p w:rsidR="0016245B" w:rsidRPr="000D5516" w:rsidRDefault="0016245B" w:rsidP="0016245B">
            <w:pPr>
              <w:adjustRightInd w:val="0"/>
              <w:snapToGrid w:val="0"/>
              <w:ind w:firstLineChars="550" w:firstLine="599"/>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風力係数　　※告示による　　・ 風洞実験による　　・（　　　　　　　　）　</w:t>
            </w:r>
          </w:p>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ロ．屋外の非構造部材の設計用風圧力の最小値</w:t>
            </w:r>
          </w:p>
          <w:p w:rsidR="0016245B" w:rsidRPr="000D5516" w:rsidRDefault="0016245B" w:rsidP="0016245B">
            <w:pPr>
              <w:autoSpaceDE w:val="0"/>
              <w:autoSpaceDN w:val="0"/>
              <w:adjustRightInd w:val="0"/>
              <w:snapToGrid w:val="0"/>
              <w:ind w:firstLineChars="385" w:firstLine="42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w:t>
            </w:r>
            <w:r w:rsidRPr="000D5516">
              <w:rPr>
                <w:rFonts w:asciiTheme="majorEastAsia" w:eastAsiaTheme="majorEastAsia" w:hAnsiTheme="majorEastAsia" w:cs="KozGoPr6N-Light"/>
                <w:kern w:val="0"/>
                <w:szCs w:val="13"/>
              </w:rPr>
              <w:t>1,200</w:t>
            </w:r>
            <w:r w:rsidRPr="000D5516">
              <w:rPr>
                <w:rFonts w:asciiTheme="majorEastAsia" w:eastAsiaTheme="majorEastAsia" w:hAnsiTheme="majorEastAsia" w:cs="KozGoPr6N-Light" w:hint="eastAsia"/>
                <w:kern w:val="0"/>
                <w:szCs w:val="13"/>
              </w:rPr>
              <w:t xml:space="preserve"> </w:t>
            </w:r>
            <w:r w:rsidRPr="000D5516">
              <w:rPr>
                <w:rFonts w:asciiTheme="majorEastAsia" w:eastAsiaTheme="majorEastAsia" w:hAnsiTheme="majorEastAsia" w:cs="KozGoPr6N-Light"/>
                <w:kern w:val="0"/>
                <w:szCs w:val="13"/>
              </w:rPr>
              <w:t>Pa</w:t>
            </w:r>
            <w:r w:rsidRPr="000D5516">
              <w:rPr>
                <w:rFonts w:asciiTheme="majorEastAsia" w:eastAsiaTheme="majorEastAsia" w:hAnsiTheme="majorEastAsia" w:cs="KozGoPr6N-Light" w:hint="eastAsia"/>
                <w:kern w:val="0"/>
                <w:szCs w:val="13"/>
              </w:rPr>
              <w:t xml:space="preserve">　　　・（                ）</w:t>
            </w:r>
          </w:p>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なお、以下に示す箇所には屋内においても上記設計用風圧力を適用する。</w:t>
            </w:r>
          </w:p>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(適用箇所：　　　　　　　　　)</w:t>
            </w:r>
          </w:p>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ハ．他の外力との組合せによる応力計算の扱い方は、建築基準法施行令第</w:t>
            </w:r>
            <w:r w:rsidRPr="000D5516">
              <w:rPr>
                <w:rFonts w:asciiTheme="majorEastAsia" w:eastAsiaTheme="majorEastAsia" w:hAnsiTheme="majorEastAsia" w:cs="KozGoPr6N-Light"/>
                <w:kern w:val="0"/>
                <w:szCs w:val="13"/>
              </w:rPr>
              <w:t>3</w:t>
            </w:r>
            <w:r w:rsidRPr="000D5516">
              <w:rPr>
                <w:rFonts w:asciiTheme="majorEastAsia" w:eastAsiaTheme="majorEastAsia" w:hAnsiTheme="majorEastAsia" w:cs="KozGoPr6N-Light" w:hint="eastAsia"/>
                <w:kern w:val="0"/>
                <w:szCs w:val="13"/>
              </w:rPr>
              <w:t>章第</w:t>
            </w:r>
            <w:r w:rsidRPr="000D5516">
              <w:rPr>
                <w:rFonts w:asciiTheme="majorEastAsia" w:eastAsiaTheme="majorEastAsia" w:hAnsiTheme="majorEastAsia" w:cs="KozGoPr6N-Light"/>
                <w:kern w:val="0"/>
                <w:szCs w:val="13"/>
              </w:rPr>
              <w:t>8</w:t>
            </w:r>
            <w:r w:rsidRPr="000D5516">
              <w:rPr>
                <w:rFonts w:asciiTheme="majorEastAsia" w:eastAsiaTheme="majorEastAsia" w:hAnsiTheme="majorEastAsia" w:cs="KozGoPr6N-Light" w:hint="eastAsia"/>
                <w:kern w:val="0"/>
                <w:szCs w:val="13"/>
              </w:rPr>
              <w:t>節による。</w:t>
            </w:r>
          </w:p>
          <w:p w:rsidR="0016245B" w:rsidRPr="000D5516" w:rsidRDefault="0016245B" w:rsidP="0016245B">
            <w:pPr>
              <w:adjustRightInd w:val="0"/>
              <w:snapToGrid w:val="0"/>
              <w:rPr>
                <w:rFonts w:asciiTheme="majorEastAsia" w:eastAsiaTheme="majorEastAsia" w:hAnsiTheme="majorEastAsia"/>
                <w:szCs w:val="13"/>
              </w:rPr>
            </w:pPr>
          </w:p>
          <w:p w:rsidR="0016245B" w:rsidRPr="000D5516" w:rsidRDefault="0016245B" w:rsidP="0016245B">
            <w:pPr>
              <w:adjustRightInd w:val="0"/>
              <w:snapToGrid w:val="0"/>
              <w:rPr>
                <w:rFonts w:asciiTheme="majorEastAsia" w:eastAsiaTheme="majorEastAsia" w:hAnsiTheme="majorEastAsia"/>
                <w:szCs w:val="13"/>
              </w:rPr>
            </w:pPr>
          </w:p>
        </w:tc>
        <w:tc>
          <w:tcPr>
            <w:tcW w:w="1034" w:type="dxa"/>
            <w:vMerge/>
          </w:tcPr>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p>
        </w:tc>
        <w:tc>
          <w:tcPr>
            <w:tcW w:w="4841" w:type="dxa"/>
            <w:vMerge/>
          </w:tcPr>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p>
        </w:tc>
        <w:tc>
          <w:tcPr>
            <w:tcW w:w="1034" w:type="dxa"/>
            <w:vMerge/>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4747" w:type="dxa"/>
            <w:gridSpan w:val="2"/>
            <w:vMerge/>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1034" w:type="dxa"/>
            <w:gridSpan w:val="2"/>
            <w:vMerge/>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4794" w:type="dxa"/>
            <w:gridSpan w:val="2"/>
            <w:vMerge/>
          </w:tcPr>
          <w:p w:rsidR="0016245B" w:rsidRPr="000D5516" w:rsidRDefault="0016245B" w:rsidP="0016245B">
            <w:pPr>
              <w:adjustRightInd w:val="0"/>
              <w:snapToGrid w:val="0"/>
              <w:rPr>
                <w:rFonts w:asciiTheme="majorEastAsia" w:eastAsiaTheme="majorEastAsia" w:hAnsiTheme="majorEastAsia"/>
                <w:szCs w:val="13"/>
              </w:rPr>
            </w:pPr>
          </w:p>
        </w:tc>
      </w:tr>
      <w:tr w:rsidR="0016245B" w:rsidRPr="000D5516" w:rsidTr="0016245B">
        <w:trPr>
          <w:trHeight w:val="1643"/>
        </w:trPr>
        <w:tc>
          <w:tcPr>
            <w:tcW w:w="987" w:type="dxa"/>
          </w:tcPr>
          <w:p w:rsidR="0016245B" w:rsidRPr="000D5516" w:rsidRDefault="0016245B" w:rsidP="0016245B">
            <w:pPr>
              <w:adjustRightInd w:val="0"/>
              <w:snapToGrid w:val="0"/>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耐雪性能</w:t>
            </w:r>
          </w:p>
        </w:tc>
        <w:tc>
          <w:tcPr>
            <w:tcW w:w="4794" w:type="dxa"/>
            <w:vAlign w:val="center"/>
          </w:tcPr>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外部に面し、積雪が想定される非構造部材は以下の積雪荷重に対して、各部材、取り付け金物が短期許容応力度内にあり破損や有害な残留ひずみが生じないものとする。</w:t>
            </w:r>
          </w:p>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短期許容応力度が定められていない材料については、関連基規準が定める値によるか、別途特記する。</w:t>
            </w:r>
          </w:p>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イ．垂直積雪量　　　　　　　　　　（      ）</w:t>
            </w:r>
            <w:r w:rsidRPr="000D5516">
              <w:rPr>
                <w:rFonts w:asciiTheme="majorEastAsia" w:eastAsiaTheme="majorEastAsia" w:hAnsiTheme="majorEastAsia" w:cs="KozGoPr6N-Light"/>
                <w:kern w:val="0"/>
                <w:szCs w:val="13"/>
              </w:rPr>
              <w:t>m</w:t>
            </w:r>
          </w:p>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ロ．積雪の単位荷重　　　　　　　　（      ）</w:t>
            </w:r>
            <w:r w:rsidRPr="000D5516">
              <w:rPr>
                <w:rFonts w:asciiTheme="majorEastAsia" w:eastAsiaTheme="majorEastAsia" w:hAnsiTheme="majorEastAsia" w:cs="KozGoPr6N-Light"/>
                <w:kern w:val="0"/>
                <w:szCs w:val="13"/>
              </w:rPr>
              <w:t>N/cm/m</w:t>
            </w:r>
            <w:r w:rsidRPr="000D5516">
              <w:rPr>
                <w:rFonts w:asciiTheme="majorEastAsia" w:eastAsiaTheme="majorEastAsia" w:hAnsiTheme="majorEastAsia" w:cs="KozGoPr6N-Light"/>
                <w:kern w:val="0"/>
                <w:szCs w:val="13"/>
                <w:vertAlign w:val="superscript"/>
              </w:rPr>
              <w:t>2</w:t>
            </w:r>
            <w:r w:rsidRPr="000D5516">
              <w:rPr>
                <w:rFonts w:asciiTheme="majorEastAsia" w:eastAsiaTheme="majorEastAsia" w:hAnsiTheme="majorEastAsia" w:cs="KozGoPr6N-Light" w:hint="eastAsia"/>
                <w:kern w:val="0"/>
                <w:szCs w:val="13"/>
              </w:rPr>
              <w:t xml:space="preserve">　</w:t>
            </w:r>
            <w:r w:rsidRPr="000D5516">
              <w:rPr>
                <w:rFonts w:asciiTheme="majorEastAsia" w:eastAsiaTheme="majorEastAsia" w:hAnsiTheme="majorEastAsia" w:cs="KozGoPr6N-Light"/>
                <w:kern w:val="0"/>
                <w:szCs w:val="13"/>
              </w:rPr>
              <w:t xml:space="preserve"> </w:t>
            </w:r>
          </w:p>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ハ．積雪荷重（水平面に対して）　　（      ）</w:t>
            </w:r>
            <w:r w:rsidRPr="000D5516">
              <w:rPr>
                <w:rFonts w:asciiTheme="majorEastAsia" w:eastAsiaTheme="majorEastAsia" w:hAnsiTheme="majorEastAsia" w:cs="KozGoPr6N-Light"/>
                <w:kern w:val="0"/>
                <w:szCs w:val="13"/>
              </w:rPr>
              <w:t>N/m</w:t>
            </w:r>
            <w:r w:rsidRPr="000D5516">
              <w:rPr>
                <w:rFonts w:asciiTheme="majorEastAsia" w:eastAsiaTheme="majorEastAsia" w:hAnsiTheme="majorEastAsia" w:cs="KozGoPr6N-Light"/>
                <w:kern w:val="0"/>
                <w:szCs w:val="13"/>
                <w:vertAlign w:val="superscript"/>
              </w:rPr>
              <w:t>2</w:t>
            </w:r>
            <w:r w:rsidRPr="000D5516">
              <w:rPr>
                <w:rFonts w:asciiTheme="majorEastAsia" w:eastAsiaTheme="majorEastAsia" w:hAnsiTheme="majorEastAsia" w:cs="KozGoPr6N-Light" w:hint="eastAsia"/>
                <w:kern w:val="0"/>
                <w:szCs w:val="13"/>
              </w:rPr>
              <w:t xml:space="preserve">　</w:t>
            </w:r>
          </w:p>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ニ．多雪地域指定の有無　　・　あり　　　・　なし　</w:t>
            </w:r>
          </w:p>
          <w:p w:rsidR="0016245B" w:rsidRPr="000D5516" w:rsidRDefault="0016245B" w:rsidP="0016245B">
            <w:pPr>
              <w:adjustRightInd w:val="0"/>
              <w:snapToGrid w:val="0"/>
              <w:ind w:left="308" w:hangingChars="283" w:hanging="308"/>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xml:space="preserve">　ホ．勾配面における積雪荷重並びに他の外力との組合せによる応力計算の扱い方は、建築基準法施行令第</w:t>
            </w:r>
            <w:r w:rsidRPr="000D5516">
              <w:rPr>
                <w:rFonts w:asciiTheme="majorEastAsia" w:eastAsiaTheme="majorEastAsia" w:hAnsiTheme="majorEastAsia" w:cs="KozGoPr6N-Light"/>
                <w:kern w:val="0"/>
                <w:szCs w:val="13"/>
              </w:rPr>
              <w:t>3</w:t>
            </w:r>
            <w:r w:rsidRPr="000D5516">
              <w:rPr>
                <w:rFonts w:asciiTheme="majorEastAsia" w:eastAsiaTheme="majorEastAsia" w:hAnsiTheme="majorEastAsia" w:cs="KozGoPr6N-Light" w:hint="eastAsia"/>
                <w:kern w:val="0"/>
                <w:szCs w:val="13"/>
              </w:rPr>
              <w:t>章第</w:t>
            </w:r>
            <w:r w:rsidRPr="000D5516">
              <w:rPr>
                <w:rFonts w:asciiTheme="majorEastAsia" w:eastAsiaTheme="majorEastAsia" w:hAnsiTheme="majorEastAsia" w:cs="KozGoPr6N-Light"/>
                <w:kern w:val="0"/>
                <w:szCs w:val="13"/>
              </w:rPr>
              <w:t>8</w:t>
            </w:r>
            <w:r w:rsidRPr="000D5516">
              <w:rPr>
                <w:rFonts w:asciiTheme="majorEastAsia" w:eastAsiaTheme="majorEastAsia" w:hAnsiTheme="majorEastAsia" w:cs="KozGoPr6N-Light" w:hint="eastAsia"/>
                <w:kern w:val="0"/>
                <w:szCs w:val="13"/>
              </w:rPr>
              <w:t xml:space="preserve">節による。　</w:t>
            </w:r>
          </w:p>
          <w:p w:rsidR="0016245B" w:rsidRPr="000D5516" w:rsidRDefault="0016245B" w:rsidP="0016245B">
            <w:pPr>
              <w:adjustRightInd w:val="0"/>
              <w:snapToGrid w:val="0"/>
              <w:ind w:left="308" w:hangingChars="283" w:hanging="308"/>
              <w:rPr>
                <w:rFonts w:asciiTheme="majorEastAsia" w:eastAsiaTheme="majorEastAsia" w:hAnsiTheme="majorEastAsia"/>
                <w:szCs w:val="13"/>
              </w:rPr>
            </w:pPr>
          </w:p>
        </w:tc>
        <w:tc>
          <w:tcPr>
            <w:tcW w:w="1034" w:type="dxa"/>
            <w:vMerge/>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4841" w:type="dxa"/>
            <w:vMerge/>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1034" w:type="dxa"/>
            <w:vMerge/>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4747" w:type="dxa"/>
            <w:gridSpan w:val="2"/>
            <w:vMerge/>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1034" w:type="dxa"/>
            <w:gridSpan w:val="2"/>
            <w:vMerge/>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4794" w:type="dxa"/>
            <w:gridSpan w:val="2"/>
            <w:vMerge/>
          </w:tcPr>
          <w:p w:rsidR="0016245B" w:rsidRPr="000D5516" w:rsidRDefault="0016245B" w:rsidP="0016245B">
            <w:pPr>
              <w:adjustRightInd w:val="0"/>
              <w:snapToGrid w:val="0"/>
              <w:rPr>
                <w:rFonts w:asciiTheme="majorEastAsia" w:eastAsiaTheme="majorEastAsia" w:hAnsiTheme="majorEastAsia"/>
                <w:szCs w:val="13"/>
              </w:rPr>
            </w:pPr>
          </w:p>
        </w:tc>
      </w:tr>
      <w:tr w:rsidR="0016245B" w:rsidRPr="000D5516" w:rsidTr="00985110">
        <w:trPr>
          <w:trHeight w:val="3280"/>
        </w:trPr>
        <w:tc>
          <w:tcPr>
            <w:tcW w:w="987" w:type="dxa"/>
          </w:tcPr>
          <w:p w:rsidR="0016245B" w:rsidRPr="000D5516" w:rsidRDefault="0016245B" w:rsidP="0016245B">
            <w:pPr>
              <w:adjustRightInd w:val="0"/>
              <w:snapToGrid w:val="0"/>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特定天井</w:t>
            </w:r>
          </w:p>
        </w:tc>
        <w:tc>
          <w:tcPr>
            <w:tcW w:w="4794" w:type="dxa"/>
          </w:tcPr>
          <w:p w:rsidR="003E3CB5"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特定天井の設計用震度は以下による。</w:t>
            </w:r>
            <w:r w:rsidR="00496ED9">
              <w:rPr>
                <w:rFonts w:asciiTheme="majorEastAsia" w:eastAsiaTheme="majorEastAsia" w:hAnsiTheme="majorEastAsia" w:cs="KozGoPr6N-Light" w:hint="eastAsia"/>
                <w:kern w:val="0"/>
                <w:szCs w:val="13"/>
              </w:rPr>
              <w:t xml:space="preserve">　</w:t>
            </w:r>
          </w:p>
          <w:p w:rsidR="0016245B" w:rsidRPr="00496ED9" w:rsidRDefault="00496ED9" w:rsidP="0016245B">
            <w:pPr>
              <w:adjustRightInd w:val="0"/>
              <w:snapToGrid w:val="0"/>
              <w:rPr>
                <w:rFonts w:asciiTheme="majorEastAsia" w:eastAsiaTheme="majorEastAsia" w:hAnsiTheme="majorEastAsia" w:cs="KozGoPr6N-Light"/>
                <w:color w:val="0070C0"/>
                <w:kern w:val="0"/>
                <w:szCs w:val="13"/>
              </w:rPr>
            </w:pPr>
            <w:r w:rsidRPr="006E6949">
              <w:rPr>
                <w:rFonts w:asciiTheme="majorEastAsia" w:eastAsiaTheme="majorEastAsia" w:hAnsiTheme="majorEastAsia" w:cs="KozGoPr6N-Light" w:hint="eastAsia"/>
                <w:kern w:val="0"/>
                <w:szCs w:val="13"/>
              </w:rPr>
              <w:t>告示771号の特定天井に該当しない場合でも、下記</w:t>
            </w:r>
            <w:r w:rsidR="003E3CB5" w:rsidRPr="006E6949">
              <w:rPr>
                <w:rFonts w:asciiTheme="majorEastAsia" w:eastAsiaTheme="majorEastAsia" w:hAnsiTheme="majorEastAsia" w:cs="KozGoPr6N-Light" w:hint="eastAsia"/>
                <w:kern w:val="0"/>
                <w:szCs w:val="13"/>
              </w:rPr>
              <w:t>に記述された場合、その</w:t>
            </w:r>
            <w:r w:rsidRPr="006E6949">
              <w:rPr>
                <w:rFonts w:asciiTheme="majorEastAsia" w:eastAsiaTheme="majorEastAsia" w:hAnsiTheme="majorEastAsia" w:cs="KozGoPr6N-Light" w:hint="eastAsia"/>
                <w:kern w:val="0"/>
                <w:szCs w:val="13"/>
              </w:rPr>
              <w:t>仕様</w:t>
            </w:r>
            <w:r w:rsidR="003E3CB5" w:rsidRPr="006E6949">
              <w:rPr>
                <w:rFonts w:asciiTheme="majorEastAsia" w:eastAsiaTheme="majorEastAsia" w:hAnsiTheme="majorEastAsia" w:cs="KozGoPr6N-Light" w:hint="eastAsia"/>
                <w:kern w:val="0"/>
                <w:szCs w:val="13"/>
              </w:rPr>
              <w:t>を準用する。</w:t>
            </w:r>
          </w:p>
          <w:p w:rsidR="0016245B" w:rsidRPr="000D5516" w:rsidRDefault="0016245B" w:rsidP="0016245B">
            <w:pPr>
              <w:adjustRightInd w:val="0"/>
              <w:snapToGrid w:val="0"/>
              <w:spacing w:beforeLines="25" w:before="71"/>
              <w:ind w:firstLineChars="182" w:firstLine="198"/>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告示第</w:t>
            </w:r>
            <w:r w:rsidRPr="000D5516">
              <w:rPr>
                <w:rFonts w:asciiTheme="majorEastAsia" w:eastAsiaTheme="majorEastAsia" w:hAnsiTheme="majorEastAsia" w:cs="KozGoPr6N-Light"/>
                <w:kern w:val="0"/>
                <w:szCs w:val="13"/>
              </w:rPr>
              <w:t>771</w:t>
            </w:r>
            <w:r w:rsidRPr="000D5516">
              <w:rPr>
                <w:rFonts w:asciiTheme="majorEastAsia" w:eastAsiaTheme="majorEastAsia" w:hAnsiTheme="majorEastAsia" w:cs="KozGoPr6N-Light" w:hint="eastAsia"/>
                <w:kern w:val="0"/>
                <w:szCs w:val="13"/>
              </w:rPr>
              <w:t>号による特定天井の設計用震度　検証ルート（　　　　　　　　　　　）</w:t>
            </w:r>
          </w:p>
          <w:tbl>
            <w:tblPr>
              <w:tblStyle w:val="af2"/>
              <w:tblW w:w="4657" w:type="dxa"/>
              <w:tblLayout w:type="fixed"/>
              <w:tblCellMar>
                <w:top w:w="28" w:type="dxa"/>
                <w:left w:w="28" w:type="dxa"/>
                <w:bottom w:w="28" w:type="dxa"/>
                <w:right w:w="28" w:type="dxa"/>
              </w:tblCellMar>
              <w:tblLook w:val="04A0" w:firstRow="1" w:lastRow="0" w:firstColumn="1" w:lastColumn="0" w:noHBand="0" w:noVBand="1"/>
            </w:tblPr>
            <w:tblGrid>
              <w:gridCol w:w="1309"/>
              <w:gridCol w:w="893"/>
              <w:gridCol w:w="658"/>
              <w:gridCol w:w="658"/>
              <w:gridCol w:w="517"/>
              <w:gridCol w:w="622"/>
            </w:tblGrid>
            <w:tr w:rsidR="0016245B" w:rsidRPr="000D5516" w:rsidTr="0016245B">
              <w:trPr>
                <w:trHeight w:val="126"/>
              </w:trPr>
              <w:tc>
                <w:tcPr>
                  <w:tcW w:w="4657" w:type="dxa"/>
                  <w:gridSpan w:val="6"/>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告示第</w:t>
                  </w:r>
                  <w:r w:rsidRPr="000D5516">
                    <w:rPr>
                      <w:rFonts w:asciiTheme="majorEastAsia" w:eastAsiaTheme="majorEastAsia" w:hAnsiTheme="majorEastAsia" w:cs="KozGoPr6N-Light"/>
                      <w:kern w:val="0"/>
                      <w:szCs w:val="13"/>
                    </w:rPr>
                    <w:t>771</w:t>
                  </w:r>
                  <w:r w:rsidRPr="000D5516">
                    <w:rPr>
                      <w:rFonts w:asciiTheme="majorEastAsia" w:eastAsiaTheme="majorEastAsia" w:hAnsiTheme="majorEastAsia" w:cs="KozGoPr6N-Light" w:hint="eastAsia"/>
                      <w:kern w:val="0"/>
                      <w:szCs w:val="13"/>
                    </w:rPr>
                    <w:t>号に基づく天井の設計用震度</w:t>
                  </w:r>
                </w:p>
              </w:tc>
            </w:tr>
            <w:tr w:rsidR="0016245B" w:rsidRPr="000D5516" w:rsidTr="0016245B">
              <w:trPr>
                <w:trHeight w:val="255"/>
              </w:trPr>
              <w:tc>
                <w:tcPr>
                  <w:tcW w:w="1309" w:type="dxa"/>
                  <w:tcMar>
                    <w:left w:w="57" w:type="dxa"/>
                    <w:right w:w="57" w:type="dxa"/>
                  </w:tcMar>
                  <w:vAlign w:val="center"/>
                </w:tcPr>
                <w:p w:rsidR="0016245B" w:rsidRPr="000D5516" w:rsidRDefault="0016245B" w:rsidP="0016245B">
                  <w:pPr>
                    <w:adjustRightInd w:val="0"/>
                    <w:snapToGrid w:val="0"/>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特定天井を有する室名</w:t>
                  </w:r>
                </w:p>
              </w:tc>
              <w:tc>
                <w:tcPr>
                  <w:tcW w:w="893" w:type="dxa"/>
                  <w:vAlign w:val="center"/>
                </w:tcPr>
                <w:p w:rsidR="0016245B" w:rsidRPr="000D5516" w:rsidRDefault="0016245B" w:rsidP="0016245B">
                  <w:pPr>
                    <w:autoSpaceDE w:val="0"/>
                    <w:autoSpaceDN w:val="0"/>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階</w:t>
                  </w:r>
                </w:p>
              </w:tc>
              <w:tc>
                <w:tcPr>
                  <w:tcW w:w="658" w:type="dxa"/>
                  <w:tcMar>
                    <w:left w:w="57" w:type="dxa"/>
                    <w:right w:w="57" w:type="dxa"/>
                  </w:tcMar>
                  <w:vAlign w:val="center"/>
                </w:tcPr>
                <w:p w:rsidR="0016245B" w:rsidRPr="000D5516" w:rsidRDefault="0016245B" w:rsidP="0016245B">
                  <w:pPr>
                    <w:autoSpaceDE w:val="0"/>
                    <w:autoSpaceDN w:val="0"/>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水平震度</w:t>
                  </w:r>
                </w:p>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6N-Light"/>
                      <w:kern w:val="0"/>
                      <w:szCs w:val="13"/>
                    </w:rPr>
                    <w:t>K</w:t>
                  </w:r>
                  <w:r w:rsidRPr="000D5516">
                    <w:rPr>
                      <w:rFonts w:asciiTheme="majorEastAsia" w:eastAsiaTheme="majorEastAsia" w:hAnsiTheme="majorEastAsia" w:cs="KozGoPr6N-Light"/>
                      <w:kern w:val="0"/>
                      <w:sz w:val="16"/>
                      <w:szCs w:val="16"/>
                      <w:vertAlign w:val="subscript"/>
                    </w:rPr>
                    <w:t>H</w:t>
                  </w:r>
                </w:p>
              </w:tc>
              <w:tc>
                <w:tcPr>
                  <w:tcW w:w="658" w:type="dxa"/>
                  <w:tcMar>
                    <w:left w:w="57" w:type="dxa"/>
                    <w:right w:w="57" w:type="dxa"/>
                  </w:tcMar>
                  <w:vAlign w:val="center"/>
                </w:tcPr>
                <w:p w:rsidR="0016245B" w:rsidRPr="000D5516" w:rsidRDefault="0016245B" w:rsidP="0016245B">
                  <w:pPr>
                    <w:autoSpaceDE w:val="0"/>
                    <w:autoSpaceDN w:val="0"/>
                    <w:adjustRightInd w:val="0"/>
                    <w:snapToGrid w:val="0"/>
                    <w:jc w:val="center"/>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鉛直震度</w:t>
                  </w:r>
                </w:p>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6N-Light"/>
                      <w:kern w:val="0"/>
                      <w:szCs w:val="13"/>
                    </w:rPr>
                    <w:t>K</w:t>
                  </w:r>
                  <w:r w:rsidRPr="000D5516">
                    <w:rPr>
                      <w:rFonts w:asciiTheme="majorEastAsia" w:eastAsiaTheme="majorEastAsia" w:hAnsiTheme="majorEastAsia" w:cs="KozGoPr6N-Light"/>
                      <w:kern w:val="0"/>
                      <w:sz w:val="16"/>
                      <w:szCs w:val="16"/>
                      <w:vertAlign w:val="subscript"/>
                    </w:rPr>
                    <w:t>V</w:t>
                  </w:r>
                </w:p>
              </w:tc>
              <w:tc>
                <w:tcPr>
                  <w:tcW w:w="517" w:type="dxa"/>
                  <w:vAlign w:val="center"/>
                </w:tcPr>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クリア</w:t>
                  </w:r>
                </w:p>
                <w:p w:rsidR="0016245B" w:rsidRPr="000D5516" w:rsidRDefault="0016245B" w:rsidP="0016245B">
                  <w:pPr>
                    <w:adjustRightInd w:val="0"/>
                    <w:snapToGrid w:val="0"/>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ランス</w:t>
                  </w:r>
                </w:p>
              </w:tc>
              <w:tc>
                <w:tcPr>
                  <w:tcW w:w="622"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備考</w:t>
                  </w:r>
                </w:p>
              </w:tc>
            </w:tr>
            <w:tr w:rsidR="0016245B" w:rsidRPr="000D5516" w:rsidTr="0016245B">
              <w:trPr>
                <w:trHeight w:hRule="exact" w:val="227"/>
              </w:trPr>
              <w:tc>
                <w:tcPr>
                  <w:tcW w:w="1309" w:type="dxa"/>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893" w:type="dxa"/>
                  <w:vAlign w:val="center"/>
                </w:tcPr>
                <w:p w:rsidR="0016245B" w:rsidRPr="000D5516" w:rsidRDefault="0016245B" w:rsidP="0016245B">
                  <w:pPr>
                    <w:autoSpaceDE w:val="0"/>
                    <w:autoSpaceDN w:val="0"/>
                    <w:adjustRightInd w:val="0"/>
                    <w:snapToGrid w:val="0"/>
                    <w:jc w:val="right"/>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 xml:space="preserve">　　　　　階</w:t>
                  </w:r>
                </w:p>
              </w:tc>
              <w:tc>
                <w:tcPr>
                  <w:tcW w:w="658"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658"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517" w:type="dxa"/>
                  <w:vAlign w:val="center"/>
                </w:tcPr>
                <w:p w:rsidR="0016245B" w:rsidRPr="000D5516" w:rsidRDefault="0016245B" w:rsidP="0016245B">
                  <w:pPr>
                    <w:adjustRightInd w:val="0"/>
                    <w:snapToGrid w:val="0"/>
                    <w:jc w:val="right"/>
                    <w:rPr>
                      <w:rFonts w:asciiTheme="majorEastAsia" w:eastAsiaTheme="majorEastAsia" w:hAnsiTheme="majorEastAsia"/>
                      <w:szCs w:val="13"/>
                    </w:rPr>
                  </w:pPr>
                  <w:r w:rsidRPr="000D5516">
                    <w:rPr>
                      <w:rFonts w:asciiTheme="majorEastAsia" w:eastAsiaTheme="majorEastAsia" w:hAnsiTheme="majorEastAsia" w:cs="KozGoPr6N-Light"/>
                      <w:kern w:val="0"/>
                      <w:szCs w:val="13"/>
                    </w:rPr>
                    <w:t>mm</w:t>
                  </w:r>
                </w:p>
              </w:tc>
              <w:tc>
                <w:tcPr>
                  <w:tcW w:w="622" w:type="dxa"/>
                  <w:vAlign w:val="center"/>
                </w:tcPr>
                <w:p w:rsidR="0016245B" w:rsidRPr="000D5516" w:rsidRDefault="0016245B" w:rsidP="0016245B">
                  <w:pPr>
                    <w:adjustRightInd w:val="0"/>
                    <w:snapToGrid w:val="0"/>
                    <w:rPr>
                      <w:rFonts w:asciiTheme="majorEastAsia" w:eastAsiaTheme="majorEastAsia" w:hAnsiTheme="majorEastAsia"/>
                      <w:szCs w:val="13"/>
                    </w:rPr>
                  </w:pPr>
                </w:p>
              </w:tc>
            </w:tr>
            <w:tr w:rsidR="0016245B" w:rsidRPr="000D5516" w:rsidTr="0016245B">
              <w:trPr>
                <w:trHeight w:hRule="exact" w:val="227"/>
              </w:trPr>
              <w:tc>
                <w:tcPr>
                  <w:tcW w:w="1309" w:type="dxa"/>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893" w:type="dxa"/>
                  <w:vAlign w:val="center"/>
                </w:tcPr>
                <w:p w:rsidR="0016245B" w:rsidRPr="000D5516" w:rsidRDefault="0016245B" w:rsidP="0016245B">
                  <w:pPr>
                    <w:autoSpaceDE w:val="0"/>
                    <w:autoSpaceDN w:val="0"/>
                    <w:adjustRightInd w:val="0"/>
                    <w:snapToGrid w:val="0"/>
                    <w:jc w:val="right"/>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 xml:space="preserve">　　　　　階</w:t>
                  </w:r>
                </w:p>
              </w:tc>
              <w:tc>
                <w:tcPr>
                  <w:tcW w:w="658"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658"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517" w:type="dxa"/>
                  <w:vAlign w:val="center"/>
                </w:tcPr>
                <w:p w:rsidR="0016245B" w:rsidRPr="000D5516" w:rsidRDefault="0016245B" w:rsidP="0016245B">
                  <w:pPr>
                    <w:adjustRightInd w:val="0"/>
                    <w:snapToGrid w:val="0"/>
                    <w:jc w:val="right"/>
                    <w:rPr>
                      <w:rFonts w:asciiTheme="majorEastAsia" w:eastAsiaTheme="majorEastAsia" w:hAnsiTheme="majorEastAsia"/>
                      <w:szCs w:val="13"/>
                    </w:rPr>
                  </w:pPr>
                  <w:r w:rsidRPr="000D5516">
                    <w:rPr>
                      <w:rFonts w:asciiTheme="majorEastAsia" w:eastAsiaTheme="majorEastAsia" w:hAnsiTheme="majorEastAsia" w:cs="KozGoPr6N-Light"/>
                      <w:kern w:val="0"/>
                      <w:szCs w:val="13"/>
                    </w:rPr>
                    <w:t>mm</w:t>
                  </w:r>
                </w:p>
              </w:tc>
              <w:tc>
                <w:tcPr>
                  <w:tcW w:w="622" w:type="dxa"/>
                  <w:vAlign w:val="center"/>
                </w:tcPr>
                <w:p w:rsidR="0016245B" w:rsidRPr="000D5516" w:rsidRDefault="0016245B" w:rsidP="0016245B">
                  <w:pPr>
                    <w:adjustRightInd w:val="0"/>
                    <w:snapToGrid w:val="0"/>
                    <w:rPr>
                      <w:rFonts w:asciiTheme="majorEastAsia" w:eastAsiaTheme="majorEastAsia" w:hAnsiTheme="majorEastAsia"/>
                      <w:szCs w:val="13"/>
                    </w:rPr>
                  </w:pPr>
                </w:p>
              </w:tc>
            </w:tr>
            <w:tr w:rsidR="0016245B" w:rsidRPr="000D5516" w:rsidTr="0016245B">
              <w:trPr>
                <w:trHeight w:hRule="exact" w:val="227"/>
              </w:trPr>
              <w:tc>
                <w:tcPr>
                  <w:tcW w:w="1309" w:type="dxa"/>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893" w:type="dxa"/>
                  <w:vAlign w:val="center"/>
                </w:tcPr>
                <w:p w:rsidR="0016245B" w:rsidRPr="000D5516" w:rsidRDefault="0016245B" w:rsidP="0016245B">
                  <w:pPr>
                    <w:autoSpaceDE w:val="0"/>
                    <w:autoSpaceDN w:val="0"/>
                    <w:adjustRightInd w:val="0"/>
                    <w:snapToGrid w:val="0"/>
                    <w:jc w:val="right"/>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 xml:space="preserve">　　　　　階</w:t>
                  </w:r>
                </w:p>
              </w:tc>
              <w:tc>
                <w:tcPr>
                  <w:tcW w:w="658"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658"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517" w:type="dxa"/>
                  <w:vAlign w:val="center"/>
                </w:tcPr>
                <w:p w:rsidR="0016245B" w:rsidRPr="000D5516" w:rsidRDefault="0016245B" w:rsidP="0016245B">
                  <w:pPr>
                    <w:adjustRightInd w:val="0"/>
                    <w:snapToGrid w:val="0"/>
                    <w:jc w:val="right"/>
                    <w:rPr>
                      <w:rFonts w:asciiTheme="majorEastAsia" w:eastAsiaTheme="majorEastAsia" w:hAnsiTheme="majorEastAsia"/>
                      <w:szCs w:val="13"/>
                    </w:rPr>
                  </w:pPr>
                  <w:r w:rsidRPr="000D5516">
                    <w:rPr>
                      <w:rFonts w:asciiTheme="majorEastAsia" w:eastAsiaTheme="majorEastAsia" w:hAnsiTheme="majorEastAsia" w:cs="KozGoPr6N-Light"/>
                      <w:kern w:val="0"/>
                      <w:szCs w:val="13"/>
                    </w:rPr>
                    <w:t>mm</w:t>
                  </w:r>
                </w:p>
              </w:tc>
              <w:tc>
                <w:tcPr>
                  <w:tcW w:w="622" w:type="dxa"/>
                  <w:vAlign w:val="center"/>
                </w:tcPr>
                <w:p w:rsidR="0016245B" w:rsidRPr="000D5516" w:rsidRDefault="0016245B" w:rsidP="0016245B">
                  <w:pPr>
                    <w:adjustRightInd w:val="0"/>
                    <w:snapToGrid w:val="0"/>
                    <w:rPr>
                      <w:rFonts w:asciiTheme="majorEastAsia" w:eastAsiaTheme="majorEastAsia" w:hAnsiTheme="majorEastAsia"/>
                      <w:szCs w:val="13"/>
                    </w:rPr>
                  </w:pPr>
                </w:p>
              </w:tc>
            </w:tr>
            <w:tr w:rsidR="0016245B" w:rsidRPr="000D5516" w:rsidTr="0016245B">
              <w:trPr>
                <w:trHeight w:hRule="exact" w:val="227"/>
              </w:trPr>
              <w:tc>
                <w:tcPr>
                  <w:tcW w:w="1309" w:type="dxa"/>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893" w:type="dxa"/>
                  <w:vAlign w:val="center"/>
                </w:tcPr>
                <w:p w:rsidR="0016245B" w:rsidRPr="000D5516" w:rsidRDefault="0016245B" w:rsidP="0016245B">
                  <w:pPr>
                    <w:autoSpaceDE w:val="0"/>
                    <w:autoSpaceDN w:val="0"/>
                    <w:adjustRightInd w:val="0"/>
                    <w:snapToGrid w:val="0"/>
                    <w:jc w:val="right"/>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 xml:space="preserve">　　　　　階</w:t>
                  </w:r>
                </w:p>
              </w:tc>
              <w:tc>
                <w:tcPr>
                  <w:tcW w:w="658"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658" w:type="dxa"/>
                  <w:vAlign w:val="center"/>
                </w:tcPr>
                <w:p w:rsidR="0016245B" w:rsidRPr="000D5516" w:rsidRDefault="0016245B" w:rsidP="0016245B">
                  <w:pPr>
                    <w:adjustRightInd w:val="0"/>
                    <w:snapToGrid w:val="0"/>
                    <w:jc w:val="center"/>
                    <w:rPr>
                      <w:rFonts w:asciiTheme="majorEastAsia" w:eastAsiaTheme="majorEastAsia" w:hAnsiTheme="majorEastAsia"/>
                      <w:szCs w:val="13"/>
                    </w:rPr>
                  </w:pPr>
                </w:p>
              </w:tc>
              <w:tc>
                <w:tcPr>
                  <w:tcW w:w="517" w:type="dxa"/>
                  <w:vAlign w:val="center"/>
                </w:tcPr>
                <w:p w:rsidR="0016245B" w:rsidRPr="000D5516" w:rsidRDefault="0016245B" w:rsidP="0016245B">
                  <w:pPr>
                    <w:adjustRightInd w:val="0"/>
                    <w:snapToGrid w:val="0"/>
                    <w:jc w:val="right"/>
                    <w:rPr>
                      <w:rFonts w:asciiTheme="majorEastAsia" w:eastAsiaTheme="majorEastAsia" w:hAnsiTheme="majorEastAsia"/>
                      <w:szCs w:val="13"/>
                    </w:rPr>
                  </w:pPr>
                  <w:r w:rsidRPr="000D5516">
                    <w:rPr>
                      <w:rFonts w:asciiTheme="majorEastAsia" w:eastAsiaTheme="majorEastAsia" w:hAnsiTheme="majorEastAsia" w:cs="KozGoPr6N-Light"/>
                      <w:kern w:val="0"/>
                      <w:szCs w:val="13"/>
                    </w:rPr>
                    <w:t>mm</w:t>
                  </w:r>
                </w:p>
              </w:tc>
              <w:tc>
                <w:tcPr>
                  <w:tcW w:w="622" w:type="dxa"/>
                  <w:vAlign w:val="center"/>
                </w:tcPr>
                <w:p w:rsidR="0016245B" w:rsidRPr="000D5516" w:rsidRDefault="0016245B" w:rsidP="0016245B">
                  <w:pPr>
                    <w:adjustRightInd w:val="0"/>
                    <w:snapToGrid w:val="0"/>
                    <w:rPr>
                      <w:rFonts w:asciiTheme="majorEastAsia" w:eastAsiaTheme="majorEastAsia" w:hAnsiTheme="majorEastAsia"/>
                      <w:szCs w:val="13"/>
                    </w:rPr>
                  </w:pPr>
                </w:p>
              </w:tc>
            </w:tr>
            <w:tr w:rsidR="0016245B" w:rsidRPr="000D5516" w:rsidTr="0016245B">
              <w:trPr>
                <w:trHeight w:val="674"/>
              </w:trPr>
              <w:tc>
                <w:tcPr>
                  <w:tcW w:w="4657" w:type="dxa"/>
                  <w:gridSpan w:val="6"/>
                </w:tcPr>
                <w:p w:rsidR="0016245B" w:rsidRPr="000D5516" w:rsidRDefault="0016245B" w:rsidP="0016245B">
                  <w:pPr>
                    <w:autoSpaceDE w:val="0"/>
                    <w:autoSpaceDN w:val="0"/>
                    <w:adjustRightInd w:val="0"/>
                    <w:snapToGrid w:val="0"/>
                    <w:ind w:left="329" w:hangingChars="302" w:hanging="329"/>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注）1.天井の設計用震度は床面ではなく、天井面での数値を示す。階は天井が存在する階を</w:t>
                  </w:r>
                  <w:r w:rsidRPr="000D5516">
                    <w:rPr>
                      <w:rFonts w:asciiTheme="majorEastAsia" w:eastAsiaTheme="majorEastAsia" w:hAnsiTheme="majorEastAsia" w:cs="KozGoPr6N-Light"/>
                      <w:kern w:val="0"/>
                      <w:szCs w:val="13"/>
                    </w:rPr>
                    <w:br/>
                  </w:r>
                  <w:r w:rsidRPr="000D5516">
                    <w:rPr>
                      <w:rFonts w:asciiTheme="majorEastAsia" w:eastAsiaTheme="majorEastAsia" w:hAnsiTheme="majorEastAsia" w:cs="KozGoPr6N-Light" w:hint="eastAsia"/>
                      <w:kern w:val="0"/>
                      <w:szCs w:val="13"/>
                    </w:rPr>
                    <w:t>示す。</w:t>
                  </w:r>
                </w:p>
                <w:p w:rsidR="0016245B" w:rsidRPr="000D5516" w:rsidRDefault="0016245B" w:rsidP="0016245B">
                  <w:pPr>
                    <w:adjustRightInd w:val="0"/>
                    <w:snapToGrid w:val="0"/>
                    <w:ind w:firstLineChars="200" w:firstLine="218"/>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2.備考欄に「告示外」とある部分は、告示第</w:t>
                  </w:r>
                  <w:r w:rsidRPr="000D5516">
                    <w:rPr>
                      <w:rFonts w:asciiTheme="majorEastAsia" w:eastAsiaTheme="majorEastAsia" w:hAnsiTheme="majorEastAsia" w:cs="KozGoPr6N-Light"/>
                      <w:kern w:val="0"/>
                      <w:szCs w:val="13"/>
                    </w:rPr>
                    <w:t>771</w:t>
                  </w:r>
                  <w:r w:rsidRPr="000D5516">
                    <w:rPr>
                      <w:rFonts w:asciiTheme="majorEastAsia" w:eastAsiaTheme="majorEastAsia" w:hAnsiTheme="majorEastAsia" w:cs="KozGoPr6N-Light" w:hint="eastAsia"/>
                      <w:kern w:val="0"/>
                      <w:szCs w:val="13"/>
                    </w:rPr>
                    <w:t>号には該当しないが告示に基づく構造方</w:t>
                  </w:r>
                </w:p>
                <w:p w:rsidR="0016245B" w:rsidRPr="000D5516" w:rsidRDefault="0016245B" w:rsidP="0016245B">
                  <w:pPr>
                    <w:autoSpaceDE w:val="0"/>
                    <w:autoSpaceDN w:val="0"/>
                    <w:adjustRightInd w:val="0"/>
                    <w:snapToGrid w:val="0"/>
                    <w:ind w:firstLineChars="300" w:firstLine="327"/>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法とする天井をいう。</w:t>
                  </w:r>
                </w:p>
              </w:tc>
            </w:tr>
          </w:tbl>
          <w:p w:rsidR="0016245B" w:rsidRPr="000D5516" w:rsidRDefault="0016245B" w:rsidP="0016245B">
            <w:pPr>
              <w:adjustRightInd w:val="0"/>
              <w:snapToGrid w:val="0"/>
              <w:rPr>
                <w:rFonts w:asciiTheme="majorEastAsia" w:eastAsiaTheme="majorEastAsia" w:hAnsiTheme="majorEastAsia"/>
                <w:szCs w:val="13"/>
              </w:rPr>
            </w:pPr>
          </w:p>
          <w:p w:rsidR="002722F6" w:rsidRPr="000D5516" w:rsidRDefault="002722F6" w:rsidP="0016245B">
            <w:pPr>
              <w:adjustRightInd w:val="0"/>
              <w:snapToGrid w:val="0"/>
              <w:rPr>
                <w:rFonts w:asciiTheme="majorEastAsia" w:eastAsiaTheme="majorEastAsia" w:hAnsiTheme="majorEastAsia"/>
                <w:szCs w:val="13"/>
              </w:rPr>
            </w:pPr>
          </w:p>
        </w:tc>
        <w:tc>
          <w:tcPr>
            <w:tcW w:w="1034" w:type="dxa"/>
            <w:vMerge/>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4841" w:type="dxa"/>
            <w:vMerge/>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1034" w:type="dxa"/>
            <w:vMerge/>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4747" w:type="dxa"/>
            <w:gridSpan w:val="2"/>
            <w:vMerge/>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1034" w:type="dxa"/>
            <w:gridSpan w:val="2"/>
            <w:vMerge/>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4794" w:type="dxa"/>
            <w:gridSpan w:val="2"/>
            <w:vMerge/>
          </w:tcPr>
          <w:p w:rsidR="0016245B" w:rsidRPr="000D5516" w:rsidRDefault="0016245B" w:rsidP="0016245B">
            <w:pPr>
              <w:adjustRightInd w:val="0"/>
              <w:snapToGrid w:val="0"/>
              <w:rPr>
                <w:rFonts w:asciiTheme="majorEastAsia" w:eastAsiaTheme="majorEastAsia" w:hAnsiTheme="majorEastAsia"/>
                <w:szCs w:val="13"/>
              </w:rPr>
            </w:pPr>
          </w:p>
        </w:tc>
      </w:tr>
      <w:tr w:rsidR="0016245B" w:rsidRPr="000D5516" w:rsidTr="0016245B">
        <w:trPr>
          <w:trHeight w:val="311"/>
        </w:trPr>
        <w:tc>
          <w:tcPr>
            <w:tcW w:w="987" w:type="dxa"/>
          </w:tcPr>
          <w:p w:rsidR="0016245B" w:rsidRPr="000D5516" w:rsidRDefault="0016245B" w:rsidP="0016245B">
            <w:pPr>
              <w:adjustRightInd w:val="0"/>
              <w:snapToGrid w:val="0"/>
              <w:rPr>
                <w:rFonts w:asciiTheme="majorEastAsia" w:eastAsiaTheme="majorEastAsia" w:hAnsiTheme="majorEastAsia"/>
                <w:szCs w:val="13"/>
              </w:rPr>
            </w:pPr>
            <w:r w:rsidRPr="000D5516">
              <w:rPr>
                <w:rFonts w:asciiTheme="majorEastAsia" w:eastAsiaTheme="majorEastAsia" w:hAnsiTheme="majorEastAsia" w:cs="KozGoPr6N-Light" w:hint="eastAsia"/>
                <w:kern w:val="0"/>
                <w:szCs w:val="13"/>
              </w:rPr>
              <w:t>屋外天井</w:t>
            </w:r>
          </w:p>
        </w:tc>
        <w:tc>
          <w:tcPr>
            <w:tcW w:w="4794" w:type="dxa"/>
            <w:vAlign w:val="center"/>
          </w:tcPr>
          <w:p w:rsidR="0016245B" w:rsidRPr="000D5516" w:rsidRDefault="0016245B" w:rsidP="0016245B">
            <w:pPr>
              <w:autoSpaceDE w:val="0"/>
              <w:autoSpaceDN w:val="0"/>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屋外天井の設計用風圧力は以下による。ただし、最小風圧は、±</w:t>
            </w:r>
            <w:r w:rsidRPr="000D5516">
              <w:rPr>
                <w:rFonts w:asciiTheme="majorEastAsia" w:eastAsiaTheme="majorEastAsia" w:hAnsiTheme="majorEastAsia" w:cs="KozGoPr6N-Light"/>
                <w:kern w:val="0"/>
                <w:szCs w:val="13"/>
              </w:rPr>
              <w:t>2000</w:t>
            </w:r>
            <w:r w:rsidRPr="000D5516">
              <w:rPr>
                <w:rFonts w:asciiTheme="majorEastAsia" w:eastAsiaTheme="majorEastAsia" w:hAnsiTheme="majorEastAsia" w:cs="KozGoPr6N-Light" w:hint="eastAsia"/>
                <w:kern w:val="0"/>
                <w:szCs w:val="13"/>
              </w:rPr>
              <w:t xml:space="preserve"> </w:t>
            </w:r>
            <w:r w:rsidRPr="000D5516">
              <w:rPr>
                <w:rFonts w:asciiTheme="majorEastAsia" w:eastAsiaTheme="majorEastAsia" w:hAnsiTheme="majorEastAsia" w:cs="KozGoPr6N-Light"/>
                <w:kern w:val="0"/>
                <w:szCs w:val="13"/>
              </w:rPr>
              <w:t>Pa</w:t>
            </w:r>
            <w:r w:rsidRPr="000D5516">
              <w:rPr>
                <w:rFonts w:asciiTheme="majorEastAsia" w:eastAsiaTheme="majorEastAsia" w:hAnsiTheme="majorEastAsia" w:cs="KozGoPr6N-Light" w:hint="eastAsia"/>
                <w:kern w:val="0"/>
                <w:szCs w:val="13"/>
              </w:rPr>
              <w:t>とする。</w:t>
            </w:r>
          </w:p>
          <w:p w:rsidR="0016245B" w:rsidRPr="000D5516" w:rsidRDefault="0016245B" w:rsidP="0016245B">
            <w:pPr>
              <w:adjustRightInd w:val="0"/>
              <w:snapToGrid w:val="0"/>
              <w:rPr>
                <w:rFonts w:asciiTheme="majorEastAsia" w:eastAsiaTheme="majorEastAsia" w:hAnsiTheme="majorEastAsia" w:cs="KozGoPr6N-Light"/>
                <w:kern w:val="0"/>
                <w:szCs w:val="13"/>
              </w:rPr>
            </w:pPr>
            <w:r w:rsidRPr="000D5516">
              <w:rPr>
                <w:rFonts w:asciiTheme="majorEastAsia" w:eastAsiaTheme="majorEastAsia" w:hAnsiTheme="majorEastAsia" w:cs="KozGoPr6N-Light" w:hint="eastAsia"/>
                <w:kern w:val="0"/>
                <w:szCs w:val="13"/>
              </w:rPr>
              <w:t>・（　　　　）</w:t>
            </w:r>
            <w:r w:rsidRPr="000D5516">
              <w:rPr>
                <w:rFonts w:asciiTheme="majorEastAsia" w:eastAsiaTheme="majorEastAsia" w:hAnsiTheme="majorEastAsia" w:cs="KozGoPr6N-Light"/>
                <w:kern w:val="0"/>
                <w:szCs w:val="13"/>
              </w:rPr>
              <w:t>Pa</w:t>
            </w:r>
            <w:r w:rsidRPr="000D5516">
              <w:rPr>
                <w:rFonts w:asciiTheme="majorEastAsia" w:eastAsiaTheme="majorEastAsia" w:hAnsiTheme="majorEastAsia" w:cs="KozGoPr6N-Light" w:hint="eastAsia"/>
                <w:kern w:val="0"/>
                <w:szCs w:val="13"/>
              </w:rPr>
              <w:t>（ 対象部位：　　　　　　　　　）</w:t>
            </w:r>
          </w:p>
          <w:p w:rsidR="0016245B" w:rsidRPr="000D5516" w:rsidRDefault="0016245B" w:rsidP="0016245B">
            <w:pPr>
              <w:adjustRightInd w:val="0"/>
              <w:snapToGrid w:val="0"/>
              <w:rPr>
                <w:rFonts w:asciiTheme="majorEastAsia" w:eastAsiaTheme="majorEastAsia" w:hAnsiTheme="majorEastAsia"/>
                <w:szCs w:val="13"/>
              </w:rPr>
            </w:pPr>
          </w:p>
          <w:p w:rsidR="0016245B" w:rsidRPr="000D5516" w:rsidRDefault="0016245B" w:rsidP="0016245B">
            <w:pPr>
              <w:adjustRightInd w:val="0"/>
              <w:snapToGrid w:val="0"/>
              <w:rPr>
                <w:rFonts w:asciiTheme="majorEastAsia" w:eastAsiaTheme="majorEastAsia" w:hAnsiTheme="majorEastAsia"/>
                <w:szCs w:val="13"/>
              </w:rPr>
            </w:pPr>
          </w:p>
        </w:tc>
        <w:tc>
          <w:tcPr>
            <w:tcW w:w="1034" w:type="dxa"/>
            <w:vMerge/>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4841" w:type="dxa"/>
            <w:vMerge/>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1034" w:type="dxa"/>
            <w:vMerge/>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4747" w:type="dxa"/>
            <w:gridSpan w:val="2"/>
            <w:vMerge/>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1034" w:type="dxa"/>
            <w:gridSpan w:val="2"/>
            <w:vMerge/>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4794" w:type="dxa"/>
            <w:gridSpan w:val="2"/>
            <w:vMerge/>
          </w:tcPr>
          <w:p w:rsidR="0016245B" w:rsidRPr="000D5516" w:rsidRDefault="0016245B" w:rsidP="0016245B">
            <w:pPr>
              <w:adjustRightInd w:val="0"/>
              <w:snapToGrid w:val="0"/>
              <w:rPr>
                <w:rFonts w:asciiTheme="majorEastAsia" w:eastAsiaTheme="majorEastAsia" w:hAnsiTheme="majorEastAsia"/>
                <w:szCs w:val="13"/>
              </w:rPr>
            </w:pPr>
          </w:p>
        </w:tc>
      </w:tr>
      <w:tr w:rsidR="0016245B" w:rsidRPr="000D5516" w:rsidTr="0016245B">
        <w:trPr>
          <w:trHeight w:val="437"/>
        </w:trPr>
        <w:tc>
          <w:tcPr>
            <w:tcW w:w="15698" w:type="dxa"/>
            <w:gridSpan w:val="6"/>
            <w:vMerge w:val="restart"/>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2773" w:type="dxa"/>
            <w:gridSpan w:val="3"/>
            <w:vAlign w:val="center"/>
          </w:tcPr>
          <w:p w:rsidR="0016245B" w:rsidRPr="000D5516" w:rsidRDefault="0016245B" w:rsidP="0016245B">
            <w:pPr>
              <w:adjustRightInd w:val="0"/>
              <w:snapToGrid w:val="0"/>
              <w:rPr>
                <w:rFonts w:asciiTheme="majorEastAsia" w:eastAsiaTheme="majorEastAsia" w:hAnsiTheme="majorEastAsia"/>
                <w:sz w:val="18"/>
                <w:szCs w:val="18"/>
              </w:rPr>
            </w:pPr>
          </w:p>
        </w:tc>
        <w:tc>
          <w:tcPr>
            <w:tcW w:w="3196" w:type="dxa"/>
            <w:vAlign w:val="center"/>
          </w:tcPr>
          <w:p w:rsidR="0016245B" w:rsidRPr="000D5516" w:rsidRDefault="0016245B" w:rsidP="0016245B">
            <w:pPr>
              <w:adjustRightInd w:val="0"/>
              <w:snapToGrid w:val="0"/>
              <w:rPr>
                <w:rFonts w:asciiTheme="majorEastAsia" w:eastAsiaTheme="majorEastAsia" w:hAnsiTheme="majorEastAsia"/>
                <w:sz w:val="18"/>
                <w:szCs w:val="18"/>
              </w:rPr>
            </w:pPr>
          </w:p>
        </w:tc>
        <w:tc>
          <w:tcPr>
            <w:tcW w:w="1598" w:type="dxa"/>
          </w:tcPr>
          <w:p w:rsidR="0016245B" w:rsidRPr="000D5516" w:rsidRDefault="0016245B" w:rsidP="0016245B">
            <w:pPr>
              <w:adjustRightInd w:val="0"/>
              <w:snapToGrid w:val="0"/>
              <w:rPr>
                <w:rFonts w:asciiTheme="majorEastAsia" w:eastAsiaTheme="majorEastAsia" w:hAnsiTheme="majorEastAsia"/>
                <w:sz w:val="18"/>
                <w:szCs w:val="18"/>
              </w:rPr>
            </w:pPr>
            <w:r w:rsidRPr="000D5516">
              <w:rPr>
                <w:rFonts w:asciiTheme="majorEastAsia" w:eastAsiaTheme="majorEastAsia" w:hAnsiTheme="majorEastAsia"/>
                <w:sz w:val="24"/>
                <w:szCs w:val="24"/>
              </w:rPr>
              <w:fldChar w:fldCharType="begin"/>
            </w:r>
            <w:r w:rsidRPr="000D5516">
              <w:rPr>
                <w:rFonts w:asciiTheme="majorEastAsia" w:eastAsiaTheme="majorEastAsia" w:hAnsiTheme="majorEastAsia"/>
                <w:sz w:val="24"/>
                <w:szCs w:val="24"/>
              </w:rPr>
              <w:instrText xml:space="preserve"> </w:instrText>
            </w:r>
            <w:r w:rsidRPr="000D5516">
              <w:rPr>
                <w:rFonts w:asciiTheme="majorEastAsia" w:eastAsiaTheme="majorEastAsia" w:hAnsiTheme="majorEastAsia" w:hint="eastAsia"/>
                <w:sz w:val="24"/>
                <w:szCs w:val="24"/>
              </w:rPr>
              <w:instrText>eq \o\ac(○,</w:instrText>
            </w:r>
            <w:r w:rsidRPr="000D5516">
              <w:rPr>
                <w:rFonts w:ascii="ＭＳ ゴシック" w:eastAsiaTheme="majorEastAsia" w:hAnsiTheme="majorEastAsia" w:hint="eastAsia"/>
                <w:position w:val="3"/>
                <w:sz w:val="16"/>
                <w:szCs w:val="24"/>
              </w:rPr>
              <w:instrText>意</w:instrText>
            </w:r>
            <w:r w:rsidRPr="000D5516">
              <w:rPr>
                <w:rFonts w:asciiTheme="majorEastAsia" w:eastAsiaTheme="majorEastAsia" w:hAnsiTheme="majorEastAsia" w:hint="eastAsia"/>
                <w:sz w:val="24"/>
                <w:szCs w:val="24"/>
              </w:rPr>
              <w:instrText>)</w:instrText>
            </w:r>
            <w:r w:rsidRPr="000D5516">
              <w:rPr>
                <w:rFonts w:asciiTheme="majorEastAsia" w:eastAsiaTheme="majorEastAsia" w:hAnsiTheme="majorEastAsia"/>
                <w:sz w:val="24"/>
                <w:szCs w:val="24"/>
              </w:rPr>
              <w:fldChar w:fldCharType="end"/>
            </w:r>
            <w:r w:rsidRPr="000D5516">
              <w:rPr>
                <w:rFonts w:asciiTheme="majorEastAsia" w:eastAsiaTheme="majorEastAsia" w:hAnsiTheme="majorEastAsia" w:hint="eastAsia"/>
                <w:sz w:val="18"/>
                <w:szCs w:val="18"/>
              </w:rPr>
              <w:t xml:space="preserve">　</w:t>
            </w:r>
          </w:p>
          <w:p w:rsidR="0016245B" w:rsidRPr="000D5516" w:rsidRDefault="0016245B" w:rsidP="0016245B">
            <w:pPr>
              <w:adjustRightInd w:val="0"/>
              <w:snapToGrid w:val="0"/>
              <w:rPr>
                <w:rFonts w:asciiTheme="majorEastAsia" w:eastAsiaTheme="majorEastAsia" w:hAnsiTheme="majorEastAsia"/>
                <w:sz w:val="18"/>
                <w:szCs w:val="18"/>
              </w:rPr>
            </w:pPr>
            <w:r w:rsidRPr="000D5516">
              <w:rPr>
                <w:rFonts w:asciiTheme="majorEastAsia" w:eastAsiaTheme="majorEastAsia" w:hAnsiTheme="majorEastAsia" w:hint="eastAsia"/>
                <w:sz w:val="18"/>
                <w:szCs w:val="18"/>
              </w:rPr>
              <w:t xml:space="preserve">　　　　－</w:t>
            </w:r>
          </w:p>
        </w:tc>
      </w:tr>
      <w:tr w:rsidR="0016245B" w:rsidRPr="000D5516" w:rsidTr="0016245B">
        <w:trPr>
          <w:trHeight w:val="250"/>
        </w:trPr>
        <w:tc>
          <w:tcPr>
            <w:tcW w:w="15698" w:type="dxa"/>
            <w:gridSpan w:val="6"/>
            <w:vMerge/>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2350" w:type="dxa"/>
            <w:gridSpan w:val="2"/>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423" w:type="dxa"/>
            <w:vAlign w:val="center"/>
          </w:tcPr>
          <w:p w:rsidR="0016245B" w:rsidRPr="000D5516" w:rsidRDefault="0016245B" w:rsidP="0016245B">
            <w:pPr>
              <w:adjustRightInd w:val="0"/>
              <w:snapToGrid w:val="0"/>
              <w:rPr>
                <w:rFonts w:asciiTheme="majorEastAsia" w:eastAsiaTheme="majorEastAsia" w:hAnsiTheme="majorEastAsia"/>
                <w:szCs w:val="13"/>
              </w:rPr>
            </w:pPr>
          </w:p>
        </w:tc>
        <w:tc>
          <w:tcPr>
            <w:tcW w:w="3196" w:type="dxa"/>
            <w:vAlign w:val="center"/>
          </w:tcPr>
          <w:p w:rsidR="0016245B" w:rsidRPr="000D5516" w:rsidRDefault="0016245B" w:rsidP="0016245B">
            <w:pPr>
              <w:adjustRightInd w:val="0"/>
              <w:snapToGrid w:val="0"/>
              <w:rPr>
                <w:rFonts w:asciiTheme="majorEastAsia" w:eastAsiaTheme="majorEastAsia" w:hAnsiTheme="majorEastAsia"/>
                <w:sz w:val="14"/>
                <w:szCs w:val="14"/>
              </w:rPr>
            </w:pPr>
            <w:r w:rsidRPr="000D5516">
              <w:rPr>
                <w:rFonts w:asciiTheme="majorEastAsia" w:eastAsiaTheme="majorEastAsia" w:hAnsiTheme="majorEastAsia" w:cs="KozGoPr6N-Light" w:hint="eastAsia"/>
                <w:kern w:val="0"/>
                <w:sz w:val="14"/>
                <w:szCs w:val="14"/>
              </w:rPr>
              <w:t>非構造部材等の構造安全性に関わる特記仕様書(例)</w:t>
            </w:r>
          </w:p>
        </w:tc>
        <w:tc>
          <w:tcPr>
            <w:tcW w:w="1598" w:type="dxa"/>
          </w:tcPr>
          <w:p w:rsidR="0016245B" w:rsidRPr="000D5516" w:rsidRDefault="0016245B" w:rsidP="0016245B">
            <w:pPr>
              <w:adjustRightInd w:val="0"/>
              <w:snapToGrid w:val="0"/>
              <w:rPr>
                <w:rFonts w:asciiTheme="majorEastAsia" w:eastAsiaTheme="majorEastAsia" w:hAnsiTheme="majorEastAsia"/>
                <w:szCs w:val="13"/>
              </w:rPr>
            </w:pPr>
            <w:r w:rsidRPr="000D5516">
              <w:rPr>
                <w:rFonts w:asciiTheme="majorEastAsia" w:eastAsiaTheme="majorEastAsia" w:hAnsiTheme="majorEastAsia" w:hint="eastAsia"/>
                <w:szCs w:val="13"/>
              </w:rPr>
              <w:t>№</w:t>
            </w:r>
          </w:p>
        </w:tc>
      </w:tr>
    </w:tbl>
    <w:p w:rsidR="006C6745" w:rsidRPr="00547A2B" w:rsidRDefault="006C6745" w:rsidP="009B5B12">
      <w:pPr>
        <w:spacing w:line="200" w:lineRule="exact"/>
        <w:jc w:val="left"/>
        <w:rPr>
          <w:sz w:val="8"/>
          <w:szCs w:val="8"/>
        </w:rPr>
      </w:pPr>
      <w:bookmarkStart w:id="0" w:name="_GoBack"/>
      <w:bookmarkEnd w:id="0"/>
    </w:p>
    <w:sectPr w:rsidR="006C6745" w:rsidRPr="00547A2B" w:rsidSect="00536DB7">
      <w:headerReference w:type="default" r:id="rId9"/>
      <w:pgSz w:w="23814" w:h="16840" w:orient="landscape" w:code="8"/>
      <w:pgMar w:top="715" w:right="284" w:bottom="250" w:left="284" w:header="6" w:footer="34" w:gutter="0"/>
      <w:cols w:space="425"/>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5ED" w:rsidRDefault="007075ED" w:rsidP="008B1247">
      <w:r>
        <w:separator/>
      </w:r>
    </w:p>
  </w:endnote>
  <w:endnote w:type="continuationSeparator" w:id="0">
    <w:p w:rsidR="007075ED" w:rsidRDefault="007075ED" w:rsidP="008B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GoPr6N-Light">
    <w:altName w:val="Arial Unicode MS"/>
    <w:panose1 w:val="00000000000000000000"/>
    <w:charset w:val="80"/>
    <w:family w:val="auto"/>
    <w:notTrueType/>
    <w:pitch w:val="default"/>
    <w:sig w:usb0="00000001" w:usb1="08070000" w:usb2="00000010" w:usb3="00000000" w:csb0="00020000" w:csb1="00000000"/>
  </w:font>
  <w:font w:name="KozGoPro-Light">
    <w:altName w:val="Arial Unicode MS"/>
    <w:panose1 w:val="00000000000000000000"/>
    <w:charset w:val="80"/>
    <w:family w:val="auto"/>
    <w:notTrueType/>
    <w:pitch w:val="default"/>
    <w:sig w:usb0="00000001" w:usb1="08070000" w:usb2="00000010" w:usb3="00000000" w:csb0="00020000" w:csb1="00000000"/>
  </w:font>
  <w:font w:name="KozGoPr6N-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5ED" w:rsidRDefault="007075ED" w:rsidP="008B1247">
      <w:r>
        <w:separator/>
      </w:r>
    </w:p>
  </w:footnote>
  <w:footnote w:type="continuationSeparator" w:id="0">
    <w:p w:rsidR="007075ED" w:rsidRDefault="007075ED" w:rsidP="008B1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9B" w:rsidRDefault="00E21A9B" w:rsidP="006D166C">
    <w:pPr>
      <w:pStyle w:val="a5"/>
      <w:jc w:val="right"/>
      <w:rPr>
        <w:rFonts w:eastAsiaTheme="majorEastAsia"/>
        <w:sz w:val="24"/>
        <w:szCs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21747"/>
    <w:multiLevelType w:val="multilevel"/>
    <w:tmpl w:val="6CAC9E18"/>
    <w:lvl w:ilvl="0">
      <w:start w:val="1"/>
      <w:numFmt w:val="decimalFullWidth"/>
      <w:lvlText w:val="%1）"/>
      <w:lvlJc w:val="left"/>
      <w:pPr>
        <w:ind w:left="420" w:hanging="420"/>
      </w:pPr>
      <w:rPr>
        <w:rFonts w:cs="Times New Roman" w:hint="default"/>
      </w:rPr>
    </w:lvl>
    <w:lvl w:ilvl="1">
      <w:start w:val="1"/>
      <w:numFmt w:val="decimalEnclosedCircle"/>
      <w:lvlText w:val="%2"/>
      <w:lvlJc w:val="left"/>
      <w:pPr>
        <w:ind w:left="840" w:hanging="386"/>
      </w:pPr>
      <w:rPr>
        <w:rFonts w:cs="Times New Roman" w:hint="eastAsia"/>
      </w:rPr>
    </w:lvl>
    <w:lvl w:ilvl="2">
      <w:start w:val="1"/>
      <w:numFmt w:val="decimalEnclosedCircle"/>
      <w:lvlText w:val="%3"/>
      <w:lvlJc w:val="lef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aiueoFullWidth"/>
      <w:lvlText w:val="(%5)"/>
      <w:lvlJc w:val="left"/>
      <w:pPr>
        <w:ind w:left="2100" w:hanging="420"/>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6F"/>
    <w:rsid w:val="00000B79"/>
    <w:rsid w:val="000050CD"/>
    <w:rsid w:val="00010F83"/>
    <w:rsid w:val="00011DCC"/>
    <w:rsid w:val="00032174"/>
    <w:rsid w:val="00037C40"/>
    <w:rsid w:val="000422C5"/>
    <w:rsid w:val="000604CD"/>
    <w:rsid w:val="00062BAC"/>
    <w:rsid w:val="000673E6"/>
    <w:rsid w:val="00073791"/>
    <w:rsid w:val="000745D6"/>
    <w:rsid w:val="00084548"/>
    <w:rsid w:val="000859B4"/>
    <w:rsid w:val="00091963"/>
    <w:rsid w:val="00095ACC"/>
    <w:rsid w:val="00096A1E"/>
    <w:rsid w:val="000A068D"/>
    <w:rsid w:val="000A0865"/>
    <w:rsid w:val="000A44B3"/>
    <w:rsid w:val="000A7C34"/>
    <w:rsid w:val="000B0764"/>
    <w:rsid w:val="000B0A89"/>
    <w:rsid w:val="000B2B24"/>
    <w:rsid w:val="000C58E4"/>
    <w:rsid w:val="000C5E6D"/>
    <w:rsid w:val="000C7FCA"/>
    <w:rsid w:val="000D1C59"/>
    <w:rsid w:val="000E4C81"/>
    <w:rsid w:val="000F4189"/>
    <w:rsid w:val="0010578A"/>
    <w:rsid w:val="001107A4"/>
    <w:rsid w:val="00113167"/>
    <w:rsid w:val="00123C1A"/>
    <w:rsid w:val="00125DE2"/>
    <w:rsid w:val="00131B41"/>
    <w:rsid w:val="00137B46"/>
    <w:rsid w:val="00146275"/>
    <w:rsid w:val="00155130"/>
    <w:rsid w:val="00160DD4"/>
    <w:rsid w:val="0016245B"/>
    <w:rsid w:val="0016296F"/>
    <w:rsid w:val="00164B71"/>
    <w:rsid w:val="00184E67"/>
    <w:rsid w:val="0018662D"/>
    <w:rsid w:val="00196789"/>
    <w:rsid w:val="0019692F"/>
    <w:rsid w:val="001A1664"/>
    <w:rsid w:val="001A7D85"/>
    <w:rsid w:val="001E0BF1"/>
    <w:rsid w:val="001E33B9"/>
    <w:rsid w:val="001E3A7B"/>
    <w:rsid w:val="001E637D"/>
    <w:rsid w:val="001F467E"/>
    <w:rsid w:val="001F778D"/>
    <w:rsid w:val="002012C7"/>
    <w:rsid w:val="00203502"/>
    <w:rsid w:val="00204294"/>
    <w:rsid w:val="00206F3C"/>
    <w:rsid w:val="0021676F"/>
    <w:rsid w:val="002229A6"/>
    <w:rsid w:val="00223249"/>
    <w:rsid w:val="00243BF8"/>
    <w:rsid w:val="002453F4"/>
    <w:rsid w:val="00256FA6"/>
    <w:rsid w:val="00262D97"/>
    <w:rsid w:val="00263FAC"/>
    <w:rsid w:val="00264165"/>
    <w:rsid w:val="002722F6"/>
    <w:rsid w:val="00274AB2"/>
    <w:rsid w:val="0027621E"/>
    <w:rsid w:val="002826BF"/>
    <w:rsid w:val="00282BD0"/>
    <w:rsid w:val="00283E36"/>
    <w:rsid w:val="002A637C"/>
    <w:rsid w:val="002A7A03"/>
    <w:rsid w:val="002A7C5E"/>
    <w:rsid w:val="002C345B"/>
    <w:rsid w:val="002C664F"/>
    <w:rsid w:val="002D12F5"/>
    <w:rsid w:val="002D7C71"/>
    <w:rsid w:val="002E3946"/>
    <w:rsid w:val="002F2951"/>
    <w:rsid w:val="0030073B"/>
    <w:rsid w:val="003078F2"/>
    <w:rsid w:val="003149C7"/>
    <w:rsid w:val="00316DF8"/>
    <w:rsid w:val="0032068A"/>
    <w:rsid w:val="0032258B"/>
    <w:rsid w:val="00323BA0"/>
    <w:rsid w:val="003275E4"/>
    <w:rsid w:val="0032793B"/>
    <w:rsid w:val="00331DED"/>
    <w:rsid w:val="00334B0D"/>
    <w:rsid w:val="00336469"/>
    <w:rsid w:val="00340097"/>
    <w:rsid w:val="00346667"/>
    <w:rsid w:val="0035075C"/>
    <w:rsid w:val="00352A83"/>
    <w:rsid w:val="00360814"/>
    <w:rsid w:val="00372F86"/>
    <w:rsid w:val="0037564F"/>
    <w:rsid w:val="00382269"/>
    <w:rsid w:val="0038459F"/>
    <w:rsid w:val="00386096"/>
    <w:rsid w:val="00386603"/>
    <w:rsid w:val="003922FF"/>
    <w:rsid w:val="00397AF3"/>
    <w:rsid w:val="003A45F6"/>
    <w:rsid w:val="003B34B5"/>
    <w:rsid w:val="003C54B3"/>
    <w:rsid w:val="003D3EAE"/>
    <w:rsid w:val="003E3CB5"/>
    <w:rsid w:val="003E5B80"/>
    <w:rsid w:val="00401C66"/>
    <w:rsid w:val="00401D07"/>
    <w:rsid w:val="00401EA8"/>
    <w:rsid w:val="0040569B"/>
    <w:rsid w:val="004061B5"/>
    <w:rsid w:val="00407697"/>
    <w:rsid w:val="00420177"/>
    <w:rsid w:val="0042075C"/>
    <w:rsid w:val="0043233C"/>
    <w:rsid w:val="00434579"/>
    <w:rsid w:val="00446BA6"/>
    <w:rsid w:val="00446F52"/>
    <w:rsid w:val="00451DD5"/>
    <w:rsid w:val="004538FA"/>
    <w:rsid w:val="004650F2"/>
    <w:rsid w:val="0046619D"/>
    <w:rsid w:val="00467A30"/>
    <w:rsid w:val="00470661"/>
    <w:rsid w:val="004747ED"/>
    <w:rsid w:val="00476FF7"/>
    <w:rsid w:val="00483837"/>
    <w:rsid w:val="00485928"/>
    <w:rsid w:val="00487718"/>
    <w:rsid w:val="00496ED9"/>
    <w:rsid w:val="004A4419"/>
    <w:rsid w:val="004A5E1F"/>
    <w:rsid w:val="004D7084"/>
    <w:rsid w:val="004D7407"/>
    <w:rsid w:val="004E0E3A"/>
    <w:rsid w:val="004E4D87"/>
    <w:rsid w:val="005056FB"/>
    <w:rsid w:val="00521D22"/>
    <w:rsid w:val="00532AE3"/>
    <w:rsid w:val="00536DB7"/>
    <w:rsid w:val="00541887"/>
    <w:rsid w:val="005434B7"/>
    <w:rsid w:val="00547A2B"/>
    <w:rsid w:val="0055628B"/>
    <w:rsid w:val="00556527"/>
    <w:rsid w:val="005577F4"/>
    <w:rsid w:val="00561D3D"/>
    <w:rsid w:val="0056291F"/>
    <w:rsid w:val="00564ECE"/>
    <w:rsid w:val="0057300A"/>
    <w:rsid w:val="00573CAE"/>
    <w:rsid w:val="0057565C"/>
    <w:rsid w:val="005836C9"/>
    <w:rsid w:val="005A11DF"/>
    <w:rsid w:val="005A4184"/>
    <w:rsid w:val="005A432C"/>
    <w:rsid w:val="005B04EB"/>
    <w:rsid w:val="005B184C"/>
    <w:rsid w:val="005B271A"/>
    <w:rsid w:val="005C3ADE"/>
    <w:rsid w:val="005C6D76"/>
    <w:rsid w:val="005D4B32"/>
    <w:rsid w:val="005E3BA8"/>
    <w:rsid w:val="005E58E2"/>
    <w:rsid w:val="005E6317"/>
    <w:rsid w:val="005F1103"/>
    <w:rsid w:val="005F3385"/>
    <w:rsid w:val="00606870"/>
    <w:rsid w:val="00607F87"/>
    <w:rsid w:val="0061683A"/>
    <w:rsid w:val="0063021E"/>
    <w:rsid w:val="00632F48"/>
    <w:rsid w:val="00650A13"/>
    <w:rsid w:val="00663645"/>
    <w:rsid w:val="00665B2B"/>
    <w:rsid w:val="0068049A"/>
    <w:rsid w:val="00683F61"/>
    <w:rsid w:val="006975BC"/>
    <w:rsid w:val="006B0964"/>
    <w:rsid w:val="006C5AC8"/>
    <w:rsid w:val="006C6745"/>
    <w:rsid w:val="006D166C"/>
    <w:rsid w:val="006E6949"/>
    <w:rsid w:val="006E7D5E"/>
    <w:rsid w:val="006F15C0"/>
    <w:rsid w:val="006F4A0A"/>
    <w:rsid w:val="006F58FE"/>
    <w:rsid w:val="006F5EE2"/>
    <w:rsid w:val="00705E87"/>
    <w:rsid w:val="007075ED"/>
    <w:rsid w:val="007079A8"/>
    <w:rsid w:val="007121DC"/>
    <w:rsid w:val="0071448D"/>
    <w:rsid w:val="00726279"/>
    <w:rsid w:val="00727CF2"/>
    <w:rsid w:val="00732B6A"/>
    <w:rsid w:val="00734C84"/>
    <w:rsid w:val="00736294"/>
    <w:rsid w:val="00737866"/>
    <w:rsid w:val="007461FB"/>
    <w:rsid w:val="0074797A"/>
    <w:rsid w:val="00751BA9"/>
    <w:rsid w:val="00753245"/>
    <w:rsid w:val="007560A6"/>
    <w:rsid w:val="007607C8"/>
    <w:rsid w:val="0076194E"/>
    <w:rsid w:val="00763CDC"/>
    <w:rsid w:val="00767D90"/>
    <w:rsid w:val="007737B8"/>
    <w:rsid w:val="00793930"/>
    <w:rsid w:val="007A30EB"/>
    <w:rsid w:val="007B0555"/>
    <w:rsid w:val="007B2683"/>
    <w:rsid w:val="007B433D"/>
    <w:rsid w:val="007C2655"/>
    <w:rsid w:val="007C3120"/>
    <w:rsid w:val="007D41A5"/>
    <w:rsid w:val="007D7083"/>
    <w:rsid w:val="007E2AFC"/>
    <w:rsid w:val="007F7913"/>
    <w:rsid w:val="00800DAF"/>
    <w:rsid w:val="00802F36"/>
    <w:rsid w:val="008106DE"/>
    <w:rsid w:val="00810EB7"/>
    <w:rsid w:val="00811D95"/>
    <w:rsid w:val="00820615"/>
    <w:rsid w:val="00820823"/>
    <w:rsid w:val="008317A3"/>
    <w:rsid w:val="00845E03"/>
    <w:rsid w:val="0084635B"/>
    <w:rsid w:val="008539A6"/>
    <w:rsid w:val="00876002"/>
    <w:rsid w:val="00882BE7"/>
    <w:rsid w:val="00885037"/>
    <w:rsid w:val="00885866"/>
    <w:rsid w:val="00891304"/>
    <w:rsid w:val="00892E0B"/>
    <w:rsid w:val="008953A3"/>
    <w:rsid w:val="008959BC"/>
    <w:rsid w:val="008A1858"/>
    <w:rsid w:val="008A419D"/>
    <w:rsid w:val="008A6131"/>
    <w:rsid w:val="008B1247"/>
    <w:rsid w:val="008B7CB3"/>
    <w:rsid w:val="008C058F"/>
    <w:rsid w:val="008C3F8E"/>
    <w:rsid w:val="008C4067"/>
    <w:rsid w:val="008C63C4"/>
    <w:rsid w:val="008C7A00"/>
    <w:rsid w:val="008D062E"/>
    <w:rsid w:val="008D22AE"/>
    <w:rsid w:val="008D43D0"/>
    <w:rsid w:val="008E2926"/>
    <w:rsid w:val="008E5CCE"/>
    <w:rsid w:val="008E6489"/>
    <w:rsid w:val="008E67D0"/>
    <w:rsid w:val="008F002C"/>
    <w:rsid w:val="008F74FE"/>
    <w:rsid w:val="00904B9C"/>
    <w:rsid w:val="00915852"/>
    <w:rsid w:val="0093531A"/>
    <w:rsid w:val="0095260D"/>
    <w:rsid w:val="0095354E"/>
    <w:rsid w:val="0095355E"/>
    <w:rsid w:val="00965CB6"/>
    <w:rsid w:val="0096709C"/>
    <w:rsid w:val="00973537"/>
    <w:rsid w:val="00985110"/>
    <w:rsid w:val="00985163"/>
    <w:rsid w:val="0098619F"/>
    <w:rsid w:val="00986320"/>
    <w:rsid w:val="00987330"/>
    <w:rsid w:val="00993734"/>
    <w:rsid w:val="00993789"/>
    <w:rsid w:val="009A2D24"/>
    <w:rsid w:val="009A5A61"/>
    <w:rsid w:val="009A684D"/>
    <w:rsid w:val="009B5B12"/>
    <w:rsid w:val="009C5940"/>
    <w:rsid w:val="009D1CFD"/>
    <w:rsid w:val="009E1764"/>
    <w:rsid w:val="009E2E51"/>
    <w:rsid w:val="009E4FDD"/>
    <w:rsid w:val="009E5515"/>
    <w:rsid w:val="009E7827"/>
    <w:rsid w:val="009F2132"/>
    <w:rsid w:val="009F50A0"/>
    <w:rsid w:val="009F6A9F"/>
    <w:rsid w:val="00A0457F"/>
    <w:rsid w:val="00A11D24"/>
    <w:rsid w:val="00A16C7D"/>
    <w:rsid w:val="00A174BD"/>
    <w:rsid w:val="00A2401D"/>
    <w:rsid w:val="00A25554"/>
    <w:rsid w:val="00A269FE"/>
    <w:rsid w:val="00A27118"/>
    <w:rsid w:val="00A42E28"/>
    <w:rsid w:val="00A535FA"/>
    <w:rsid w:val="00A543CB"/>
    <w:rsid w:val="00A658BA"/>
    <w:rsid w:val="00A70A59"/>
    <w:rsid w:val="00A82598"/>
    <w:rsid w:val="00A82FAC"/>
    <w:rsid w:val="00A8303B"/>
    <w:rsid w:val="00A842CC"/>
    <w:rsid w:val="00A846F0"/>
    <w:rsid w:val="00A8777E"/>
    <w:rsid w:val="00A90498"/>
    <w:rsid w:val="00A95D9B"/>
    <w:rsid w:val="00AA63D2"/>
    <w:rsid w:val="00AB19F7"/>
    <w:rsid w:val="00AB2CC2"/>
    <w:rsid w:val="00AB4315"/>
    <w:rsid w:val="00AC0BF7"/>
    <w:rsid w:val="00AC0D4D"/>
    <w:rsid w:val="00AC5413"/>
    <w:rsid w:val="00AC5E8B"/>
    <w:rsid w:val="00AD14CD"/>
    <w:rsid w:val="00AE1FED"/>
    <w:rsid w:val="00AE7DDB"/>
    <w:rsid w:val="00B02B9B"/>
    <w:rsid w:val="00B045BF"/>
    <w:rsid w:val="00B17150"/>
    <w:rsid w:val="00B306EF"/>
    <w:rsid w:val="00B3185D"/>
    <w:rsid w:val="00B4569C"/>
    <w:rsid w:val="00B467C3"/>
    <w:rsid w:val="00B63D89"/>
    <w:rsid w:val="00B678B1"/>
    <w:rsid w:val="00B75B1A"/>
    <w:rsid w:val="00B85C99"/>
    <w:rsid w:val="00BA129A"/>
    <w:rsid w:val="00BA2029"/>
    <w:rsid w:val="00BA2B9A"/>
    <w:rsid w:val="00BB035D"/>
    <w:rsid w:val="00BB3852"/>
    <w:rsid w:val="00BB7078"/>
    <w:rsid w:val="00BD4C2F"/>
    <w:rsid w:val="00BE3B5A"/>
    <w:rsid w:val="00BE516B"/>
    <w:rsid w:val="00BE6EB5"/>
    <w:rsid w:val="00BE7923"/>
    <w:rsid w:val="00BE7C2E"/>
    <w:rsid w:val="00BE7C71"/>
    <w:rsid w:val="00BF1953"/>
    <w:rsid w:val="00BF1F4E"/>
    <w:rsid w:val="00C13559"/>
    <w:rsid w:val="00C20AEA"/>
    <w:rsid w:val="00C21BFC"/>
    <w:rsid w:val="00C227DD"/>
    <w:rsid w:val="00C24E1C"/>
    <w:rsid w:val="00C25CAD"/>
    <w:rsid w:val="00C261D3"/>
    <w:rsid w:val="00C372D2"/>
    <w:rsid w:val="00C553B0"/>
    <w:rsid w:val="00C60867"/>
    <w:rsid w:val="00C71590"/>
    <w:rsid w:val="00C7310B"/>
    <w:rsid w:val="00C91381"/>
    <w:rsid w:val="00CA2C9F"/>
    <w:rsid w:val="00CB6B0D"/>
    <w:rsid w:val="00CD050A"/>
    <w:rsid w:val="00CE018C"/>
    <w:rsid w:val="00CE0EE1"/>
    <w:rsid w:val="00CE3B07"/>
    <w:rsid w:val="00CE75C7"/>
    <w:rsid w:val="00CF25DA"/>
    <w:rsid w:val="00CF5365"/>
    <w:rsid w:val="00CF7EAD"/>
    <w:rsid w:val="00D10E44"/>
    <w:rsid w:val="00D20605"/>
    <w:rsid w:val="00D2476F"/>
    <w:rsid w:val="00D43F1C"/>
    <w:rsid w:val="00D54ADF"/>
    <w:rsid w:val="00D56912"/>
    <w:rsid w:val="00D61EE7"/>
    <w:rsid w:val="00D66FD7"/>
    <w:rsid w:val="00D77C24"/>
    <w:rsid w:val="00D80228"/>
    <w:rsid w:val="00D81194"/>
    <w:rsid w:val="00D97056"/>
    <w:rsid w:val="00D97F8B"/>
    <w:rsid w:val="00DF25A4"/>
    <w:rsid w:val="00DF2670"/>
    <w:rsid w:val="00DF50BD"/>
    <w:rsid w:val="00DF6043"/>
    <w:rsid w:val="00E008DA"/>
    <w:rsid w:val="00E0215E"/>
    <w:rsid w:val="00E02E1F"/>
    <w:rsid w:val="00E042CD"/>
    <w:rsid w:val="00E0506A"/>
    <w:rsid w:val="00E07C0B"/>
    <w:rsid w:val="00E17F02"/>
    <w:rsid w:val="00E21A9B"/>
    <w:rsid w:val="00E30AA1"/>
    <w:rsid w:val="00E36954"/>
    <w:rsid w:val="00E40440"/>
    <w:rsid w:val="00E55EE4"/>
    <w:rsid w:val="00E56DE0"/>
    <w:rsid w:val="00E60024"/>
    <w:rsid w:val="00E76F0E"/>
    <w:rsid w:val="00E8346B"/>
    <w:rsid w:val="00E92EBE"/>
    <w:rsid w:val="00E95D34"/>
    <w:rsid w:val="00EA25F5"/>
    <w:rsid w:val="00EA36C4"/>
    <w:rsid w:val="00EC111E"/>
    <w:rsid w:val="00EC1BE2"/>
    <w:rsid w:val="00EE1375"/>
    <w:rsid w:val="00EE5379"/>
    <w:rsid w:val="00EE656F"/>
    <w:rsid w:val="00EE7BBD"/>
    <w:rsid w:val="00EF7546"/>
    <w:rsid w:val="00F02365"/>
    <w:rsid w:val="00F04F3C"/>
    <w:rsid w:val="00F11A46"/>
    <w:rsid w:val="00F13EE1"/>
    <w:rsid w:val="00F21121"/>
    <w:rsid w:val="00F23CBF"/>
    <w:rsid w:val="00F24441"/>
    <w:rsid w:val="00F32ED8"/>
    <w:rsid w:val="00F33C0C"/>
    <w:rsid w:val="00F35868"/>
    <w:rsid w:val="00F371BA"/>
    <w:rsid w:val="00F37E63"/>
    <w:rsid w:val="00F4159C"/>
    <w:rsid w:val="00F421DE"/>
    <w:rsid w:val="00F45EA2"/>
    <w:rsid w:val="00F53118"/>
    <w:rsid w:val="00F53C9C"/>
    <w:rsid w:val="00F62317"/>
    <w:rsid w:val="00F646AB"/>
    <w:rsid w:val="00F7018A"/>
    <w:rsid w:val="00F70F87"/>
    <w:rsid w:val="00F71ACF"/>
    <w:rsid w:val="00F73F30"/>
    <w:rsid w:val="00F75459"/>
    <w:rsid w:val="00F81F93"/>
    <w:rsid w:val="00F90A02"/>
    <w:rsid w:val="00F91CA3"/>
    <w:rsid w:val="00FB1842"/>
    <w:rsid w:val="00FB29A9"/>
    <w:rsid w:val="00FB2F4D"/>
    <w:rsid w:val="00FD0978"/>
    <w:rsid w:val="00FE22F5"/>
    <w:rsid w:val="00FF6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B5"/>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6296F"/>
  </w:style>
  <w:style w:type="character" w:customStyle="1" w:styleId="a4">
    <w:name w:val="日付 (文字)"/>
    <w:basedOn w:val="a0"/>
    <w:link w:val="a3"/>
    <w:uiPriority w:val="99"/>
    <w:semiHidden/>
    <w:rsid w:val="0016296F"/>
  </w:style>
  <w:style w:type="paragraph" w:styleId="a5">
    <w:name w:val="header"/>
    <w:basedOn w:val="a"/>
    <w:link w:val="a6"/>
    <w:uiPriority w:val="99"/>
    <w:unhideWhenUsed/>
    <w:rsid w:val="008B1247"/>
    <w:pPr>
      <w:tabs>
        <w:tab w:val="center" w:pos="4252"/>
        <w:tab w:val="right" w:pos="8504"/>
      </w:tabs>
      <w:snapToGrid w:val="0"/>
    </w:pPr>
  </w:style>
  <w:style w:type="character" w:customStyle="1" w:styleId="a6">
    <w:name w:val="ヘッダー (文字)"/>
    <w:basedOn w:val="a0"/>
    <w:link w:val="a5"/>
    <w:uiPriority w:val="99"/>
    <w:rsid w:val="008B1247"/>
  </w:style>
  <w:style w:type="paragraph" w:styleId="a7">
    <w:name w:val="footer"/>
    <w:basedOn w:val="a"/>
    <w:link w:val="a8"/>
    <w:uiPriority w:val="99"/>
    <w:unhideWhenUsed/>
    <w:rsid w:val="008B1247"/>
    <w:pPr>
      <w:tabs>
        <w:tab w:val="center" w:pos="4252"/>
        <w:tab w:val="right" w:pos="8504"/>
      </w:tabs>
      <w:snapToGrid w:val="0"/>
    </w:pPr>
  </w:style>
  <w:style w:type="character" w:customStyle="1" w:styleId="a8">
    <w:name w:val="フッター (文字)"/>
    <w:basedOn w:val="a0"/>
    <w:link w:val="a7"/>
    <w:uiPriority w:val="99"/>
    <w:rsid w:val="008B1247"/>
  </w:style>
  <w:style w:type="paragraph" w:styleId="a9">
    <w:name w:val="Balloon Text"/>
    <w:basedOn w:val="a"/>
    <w:link w:val="aa"/>
    <w:uiPriority w:val="99"/>
    <w:semiHidden/>
    <w:unhideWhenUsed/>
    <w:rsid w:val="00A904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0498"/>
    <w:rPr>
      <w:rFonts w:asciiTheme="majorHAnsi" w:eastAsiaTheme="majorEastAsia" w:hAnsiTheme="majorHAnsi" w:cstheme="majorBidi"/>
      <w:sz w:val="18"/>
      <w:szCs w:val="18"/>
    </w:rPr>
  </w:style>
  <w:style w:type="paragraph" w:styleId="ab">
    <w:name w:val="Closing"/>
    <w:basedOn w:val="a"/>
    <w:link w:val="ac"/>
    <w:uiPriority w:val="99"/>
    <w:unhideWhenUsed/>
    <w:rsid w:val="00E07C0B"/>
    <w:pPr>
      <w:jc w:val="right"/>
    </w:pPr>
  </w:style>
  <w:style w:type="character" w:customStyle="1" w:styleId="ac">
    <w:name w:val="結語 (文字)"/>
    <w:basedOn w:val="a0"/>
    <w:link w:val="ab"/>
    <w:uiPriority w:val="99"/>
    <w:rsid w:val="00E07C0B"/>
  </w:style>
  <w:style w:type="character" w:styleId="ad">
    <w:name w:val="annotation reference"/>
    <w:basedOn w:val="a0"/>
    <w:uiPriority w:val="99"/>
    <w:semiHidden/>
    <w:unhideWhenUsed/>
    <w:rsid w:val="003B34B5"/>
    <w:rPr>
      <w:sz w:val="18"/>
      <w:szCs w:val="18"/>
    </w:rPr>
  </w:style>
  <w:style w:type="paragraph" w:styleId="ae">
    <w:name w:val="annotation text"/>
    <w:basedOn w:val="a"/>
    <w:link w:val="af"/>
    <w:uiPriority w:val="99"/>
    <w:semiHidden/>
    <w:unhideWhenUsed/>
    <w:rsid w:val="003B34B5"/>
    <w:pPr>
      <w:jc w:val="left"/>
    </w:pPr>
  </w:style>
  <w:style w:type="character" w:customStyle="1" w:styleId="af">
    <w:name w:val="コメント文字列 (文字)"/>
    <w:basedOn w:val="a0"/>
    <w:link w:val="ae"/>
    <w:uiPriority w:val="99"/>
    <w:semiHidden/>
    <w:rsid w:val="003B34B5"/>
    <w:rPr>
      <w:rFonts w:ascii="Century" w:eastAsia="ＭＳ 明朝" w:hAnsi="Century"/>
    </w:rPr>
  </w:style>
  <w:style w:type="paragraph" w:styleId="af0">
    <w:name w:val="annotation subject"/>
    <w:basedOn w:val="ae"/>
    <w:next w:val="ae"/>
    <w:link w:val="af1"/>
    <w:uiPriority w:val="99"/>
    <w:semiHidden/>
    <w:unhideWhenUsed/>
    <w:rsid w:val="003B34B5"/>
    <w:rPr>
      <w:b/>
      <w:bCs/>
    </w:rPr>
  </w:style>
  <w:style w:type="character" w:customStyle="1" w:styleId="af1">
    <w:name w:val="コメント内容 (文字)"/>
    <w:basedOn w:val="af"/>
    <w:link w:val="af0"/>
    <w:uiPriority w:val="99"/>
    <w:semiHidden/>
    <w:rsid w:val="003B34B5"/>
    <w:rPr>
      <w:rFonts w:ascii="Century" w:eastAsia="ＭＳ 明朝" w:hAnsi="Century"/>
      <w:b/>
      <w:bCs/>
    </w:rPr>
  </w:style>
  <w:style w:type="table" w:styleId="af2">
    <w:name w:val="Table Grid"/>
    <w:basedOn w:val="a1"/>
    <w:uiPriority w:val="59"/>
    <w:rsid w:val="0016245B"/>
    <w:rPr>
      <w:sz w:val="1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B5"/>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6296F"/>
  </w:style>
  <w:style w:type="character" w:customStyle="1" w:styleId="a4">
    <w:name w:val="日付 (文字)"/>
    <w:basedOn w:val="a0"/>
    <w:link w:val="a3"/>
    <w:uiPriority w:val="99"/>
    <w:semiHidden/>
    <w:rsid w:val="0016296F"/>
  </w:style>
  <w:style w:type="paragraph" w:styleId="a5">
    <w:name w:val="header"/>
    <w:basedOn w:val="a"/>
    <w:link w:val="a6"/>
    <w:uiPriority w:val="99"/>
    <w:unhideWhenUsed/>
    <w:rsid w:val="008B1247"/>
    <w:pPr>
      <w:tabs>
        <w:tab w:val="center" w:pos="4252"/>
        <w:tab w:val="right" w:pos="8504"/>
      </w:tabs>
      <w:snapToGrid w:val="0"/>
    </w:pPr>
  </w:style>
  <w:style w:type="character" w:customStyle="1" w:styleId="a6">
    <w:name w:val="ヘッダー (文字)"/>
    <w:basedOn w:val="a0"/>
    <w:link w:val="a5"/>
    <w:uiPriority w:val="99"/>
    <w:rsid w:val="008B1247"/>
  </w:style>
  <w:style w:type="paragraph" w:styleId="a7">
    <w:name w:val="footer"/>
    <w:basedOn w:val="a"/>
    <w:link w:val="a8"/>
    <w:uiPriority w:val="99"/>
    <w:unhideWhenUsed/>
    <w:rsid w:val="008B1247"/>
    <w:pPr>
      <w:tabs>
        <w:tab w:val="center" w:pos="4252"/>
        <w:tab w:val="right" w:pos="8504"/>
      </w:tabs>
      <w:snapToGrid w:val="0"/>
    </w:pPr>
  </w:style>
  <w:style w:type="character" w:customStyle="1" w:styleId="a8">
    <w:name w:val="フッター (文字)"/>
    <w:basedOn w:val="a0"/>
    <w:link w:val="a7"/>
    <w:uiPriority w:val="99"/>
    <w:rsid w:val="008B1247"/>
  </w:style>
  <w:style w:type="paragraph" w:styleId="a9">
    <w:name w:val="Balloon Text"/>
    <w:basedOn w:val="a"/>
    <w:link w:val="aa"/>
    <w:uiPriority w:val="99"/>
    <w:semiHidden/>
    <w:unhideWhenUsed/>
    <w:rsid w:val="00A904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0498"/>
    <w:rPr>
      <w:rFonts w:asciiTheme="majorHAnsi" w:eastAsiaTheme="majorEastAsia" w:hAnsiTheme="majorHAnsi" w:cstheme="majorBidi"/>
      <w:sz w:val="18"/>
      <w:szCs w:val="18"/>
    </w:rPr>
  </w:style>
  <w:style w:type="paragraph" w:styleId="ab">
    <w:name w:val="Closing"/>
    <w:basedOn w:val="a"/>
    <w:link w:val="ac"/>
    <w:uiPriority w:val="99"/>
    <w:unhideWhenUsed/>
    <w:rsid w:val="00E07C0B"/>
    <w:pPr>
      <w:jc w:val="right"/>
    </w:pPr>
  </w:style>
  <w:style w:type="character" w:customStyle="1" w:styleId="ac">
    <w:name w:val="結語 (文字)"/>
    <w:basedOn w:val="a0"/>
    <w:link w:val="ab"/>
    <w:uiPriority w:val="99"/>
    <w:rsid w:val="00E07C0B"/>
  </w:style>
  <w:style w:type="character" w:styleId="ad">
    <w:name w:val="annotation reference"/>
    <w:basedOn w:val="a0"/>
    <w:uiPriority w:val="99"/>
    <w:semiHidden/>
    <w:unhideWhenUsed/>
    <w:rsid w:val="003B34B5"/>
    <w:rPr>
      <w:sz w:val="18"/>
      <w:szCs w:val="18"/>
    </w:rPr>
  </w:style>
  <w:style w:type="paragraph" w:styleId="ae">
    <w:name w:val="annotation text"/>
    <w:basedOn w:val="a"/>
    <w:link w:val="af"/>
    <w:uiPriority w:val="99"/>
    <w:semiHidden/>
    <w:unhideWhenUsed/>
    <w:rsid w:val="003B34B5"/>
    <w:pPr>
      <w:jc w:val="left"/>
    </w:pPr>
  </w:style>
  <w:style w:type="character" w:customStyle="1" w:styleId="af">
    <w:name w:val="コメント文字列 (文字)"/>
    <w:basedOn w:val="a0"/>
    <w:link w:val="ae"/>
    <w:uiPriority w:val="99"/>
    <w:semiHidden/>
    <w:rsid w:val="003B34B5"/>
    <w:rPr>
      <w:rFonts w:ascii="Century" w:eastAsia="ＭＳ 明朝" w:hAnsi="Century"/>
    </w:rPr>
  </w:style>
  <w:style w:type="paragraph" w:styleId="af0">
    <w:name w:val="annotation subject"/>
    <w:basedOn w:val="ae"/>
    <w:next w:val="ae"/>
    <w:link w:val="af1"/>
    <w:uiPriority w:val="99"/>
    <w:semiHidden/>
    <w:unhideWhenUsed/>
    <w:rsid w:val="003B34B5"/>
    <w:rPr>
      <w:b/>
      <w:bCs/>
    </w:rPr>
  </w:style>
  <w:style w:type="character" w:customStyle="1" w:styleId="af1">
    <w:name w:val="コメント内容 (文字)"/>
    <w:basedOn w:val="af"/>
    <w:link w:val="af0"/>
    <w:uiPriority w:val="99"/>
    <w:semiHidden/>
    <w:rsid w:val="003B34B5"/>
    <w:rPr>
      <w:rFonts w:ascii="Century" w:eastAsia="ＭＳ 明朝" w:hAnsi="Century"/>
      <w:b/>
      <w:bCs/>
    </w:rPr>
  </w:style>
  <w:style w:type="table" w:styleId="af2">
    <w:name w:val="Table Grid"/>
    <w:basedOn w:val="a1"/>
    <w:uiPriority w:val="59"/>
    <w:rsid w:val="0016245B"/>
    <w:rPr>
      <w:sz w:val="1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FEE2D-528C-4767-8D10-22FBE842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672</Words>
  <Characters>3832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常木　康弘</dc:creator>
  <cp:lastModifiedBy>Fukushima</cp:lastModifiedBy>
  <cp:revision>3</cp:revision>
  <cp:lastPrinted>2016-08-23T10:45:00Z</cp:lastPrinted>
  <dcterms:created xsi:type="dcterms:W3CDTF">2016-12-22T08:38:00Z</dcterms:created>
  <dcterms:modified xsi:type="dcterms:W3CDTF">2016-12-22T08:44:00Z</dcterms:modified>
</cp:coreProperties>
</file>